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60E3E" w14:textId="0361BCA5" w:rsidR="0011057D" w:rsidRDefault="00C34E33">
      <w:pPr>
        <w:rPr>
          <w:b/>
          <w:bCs/>
          <w:sz w:val="24"/>
          <w:szCs w:val="24"/>
        </w:rPr>
      </w:pPr>
      <w:r w:rsidRPr="00C34E33">
        <w:rPr>
          <w:b/>
          <w:bCs/>
          <w:sz w:val="24"/>
          <w:szCs w:val="24"/>
        </w:rPr>
        <w:t>OUR TRAINING COURSES</w:t>
      </w:r>
    </w:p>
    <w:p w14:paraId="578EBE96" w14:textId="382BDFFF" w:rsidR="00C34E33" w:rsidRPr="00C34E33" w:rsidRDefault="00C34E33">
      <w:pPr>
        <w:rPr>
          <w:b/>
          <w:bCs/>
          <w:sz w:val="24"/>
          <w:szCs w:val="24"/>
        </w:rPr>
      </w:pPr>
      <w:r>
        <w:rPr>
          <w:b/>
          <w:bCs/>
          <w:sz w:val="24"/>
          <w:szCs w:val="24"/>
        </w:rPr>
        <w:t>A. SUPERVISORY SKILLS TRAINING</w:t>
      </w:r>
    </w:p>
    <w:p w14:paraId="38F70A78" w14:textId="77777777" w:rsidR="00C34E33" w:rsidRDefault="00C34E33" w:rsidP="00C34E33">
      <w:pPr>
        <w:spacing w:after="0" w:line="240" w:lineRule="auto"/>
        <w:rPr>
          <w:rFonts w:ascii="Arial" w:hAnsi="Arial" w:cs="Arial"/>
          <w:b/>
          <w:sz w:val="24"/>
          <w:szCs w:val="24"/>
        </w:rPr>
      </w:pPr>
      <w:r>
        <w:rPr>
          <w:rFonts w:ascii="Arial" w:hAnsi="Arial" w:cs="Arial"/>
          <w:b/>
          <w:sz w:val="24"/>
          <w:szCs w:val="24"/>
        </w:rPr>
        <w:t>Module 1: Foundational Skills for Supervisory Excellence (3 days)</w:t>
      </w:r>
    </w:p>
    <w:p w14:paraId="78596B24" w14:textId="77777777" w:rsidR="00C34E33" w:rsidRDefault="00C34E33" w:rsidP="00C34E33">
      <w:pPr>
        <w:spacing w:after="0" w:line="240" w:lineRule="auto"/>
      </w:pPr>
      <w:r>
        <w:rPr>
          <w:rFonts w:ascii="Arial" w:hAnsi="Arial" w:cs="Arial"/>
          <w:sz w:val="24"/>
          <w:szCs w:val="24"/>
        </w:rPr>
        <w:t xml:space="preserve">   </w:t>
      </w:r>
      <w:r>
        <w:rPr>
          <w:rFonts w:ascii="Arial" w:hAnsi="Arial" w:cs="Arial"/>
          <w:b/>
          <w:sz w:val="24"/>
          <w:szCs w:val="24"/>
        </w:rPr>
        <w:t xml:space="preserve">  .</w:t>
      </w:r>
      <w:r>
        <w:rPr>
          <w:rFonts w:ascii="Arial" w:hAnsi="Arial" w:cs="Arial"/>
          <w:sz w:val="24"/>
          <w:szCs w:val="24"/>
        </w:rPr>
        <w:t xml:space="preserve"> Becoming a supervisor</w:t>
      </w:r>
    </w:p>
    <w:p w14:paraId="19704435" w14:textId="77777777" w:rsidR="00C34E33" w:rsidRDefault="00C34E33" w:rsidP="00C34E33">
      <w:pPr>
        <w:spacing w:after="0" w:line="240" w:lineRule="auto"/>
      </w:pPr>
      <w:r>
        <w:rPr>
          <w:rFonts w:ascii="Arial" w:hAnsi="Arial" w:cs="Arial"/>
          <w:sz w:val="24"/>
          <w:szCs w:val="24"/>
        </w:rPr>
        <w:t xml:space="preserve">     </w:t>
      </w:r>
      <w:r>
        <w:rPr>
          <w:rFonts w:ascii="Arial" w:hAnsi="Arial" w:cs="Arial"/>
          <w:b/>
          <w:sz w:val="24"/>
          <w:szCs w:val="24"/>
        </w:rPr>
        <w:t>.</w:t>
      </w:r>
      <w:r>
        <w:rPr>
          <w:rFonts w:ascii="Arial" w:hAnsi="Arial" w:cs="Arial"/>
          <w:sz w:val="24"/>
          <w:szCs w:val="24"/>
        </w:rPr>
        <w:t xml:space="preserve"> Supervisor as a leader: The essence of leadership</w:t>
      </w:r>
    </w:p>
    <w:p w14:paraId="02F5701C" w14:textId="77777777" w:rsidR="00C34E33" w:rsidRDefault="00C34E33" w:rsidP="00C34E33">
      <w:pPr>
        <w:spacing w:after="0" w:line="240" w:lineRule="auto"/>
      </w:pPr>
      <w:r>
        <w:rPr>
          <w:rFonts w:ascii="Arial" w:hAnsi="Arial" w:cs="Arial"/>
          <w:sz w:val="24"/>
          <w:szCs w:val="24"/>
        </w:rPr>
        <w:t xml:space="preserve">    </w:t>
      </w:r>
      <w:r>
        <w:rPr>
          <w:rFonts w:ascii="Arial" w:hAnsi="Arial" w:cs="Arial"/>
          <w:b/>
          <w:sz w:val="24"/>
          <w:szCs w:val="24"/>
        </w:rPr>
        <w:t xml:space="preserve"> .</w:t>
      </w:r>
      <w:r>
        <w:rPr>
          <w:rFonts w:ascii="Arial" w:hAnsi="Arial" w:cs="Arial"/>
          <w:sz w:val="24"/>
          <w:szCs w:val="24"/>
        </w:rPr>
        <w:t xml:space="preserve"> Optimizing employee performance</w:t>
      </w:r>
    </w:p>
    <w:p w14:paraId="1CDAA742" w14:textId="77777777" w:rsidR="00C34E33" w:rsidRDefault="00C34E33" w:rsidP="00C34E33">
      <w:pPr>
        <w:spacing w:after="0" w:line="240" w:lineRule="auto"/>
      </w:pPr>
      <w:r>
        <w:rPr>
          <w:rFonts w:ascii="Arial" w:hAnsi="Arial" w:cs="Arial"/>
          <w:sz w:val="24"/>
          <w:szCs w:val="24"/>
        </w:rPr>
        <w:t xml:space="preserve">     </w:t>
      </w:r>
      <w:r>
        <w:rPr>
          <w:rFonts w:ascii="Arial" w:hAnsi="Arial" w:cs="Arial"/>
          <w:b/>
          <w:sz w:val="24"/>
          <w:szCs w:val="24"/>
        </w:rPr>
        <w:t xml:space="preserve">. </w:t>
      </w:r>
      <w:r>
        <w:rPr>
          <w:rFonts w:ascii="Arial" w:hAnsi="Arial" w:cs="Arial"/>
          <w:sz w:val="24"/>
          <w:szCs w:val="24"/>
        </w:rPr>
        <w:t>Communication essentials</w:t>
      </w:r>
    </w:p>
    <w:p w14:paraId="0B4F5497" w14:textId="77777777" w:rsidR="00C34E33" w:rsidRDefault="00C34E33" w:rsidP="00C34E33">
      <w:pPr>
        <w:spacing w:after="0" w:line="240" w:lineRule="auto"/>
        <w:rPr>
          <w:rFonts w:ascii="Arial" w:hAnsi="Arial" w:cs="Arial"/>
          <w:b/>
          <w:sz w:val="24"/>
          <w:szCs w:val="24"/>
        </w:rPr>
      </w:pPr>
      <w:r>
        <w:rPr>
          <w:rFonts w:ascii="Arial" w:hAnsi="Arial" w:cs="Arial"/>
          <w:b/>
          <w:sz w:val="24"/>
          <w:szCs w:val="24"/>
        </w:rPr>
        <w:t>Module 2: Managing Employee Issues:</w:t>
      </w:r>
    </w:p>
    <w:p w14:paraId="7D6CE584" w14:textId="77777777" w:rsidR="00C34E33" w:rsidRDefault="00C34E33" w:rsidP="00C34E33">
      <w:pPr>
        <w:spacing w:after="0" w:line="240" w:lineRule="auto"/>
      </w:pPr>
      <w:r>
        <w:rPr>
          <w:rFonts w:ascii="Arial" w:hAnsi="Arial" w:cs="Arial"/>
          <w:sz w:val="24"/>
          <w:szCs w:val="24"/>
        </w:rPr>
        <w:t xml:space="preserve">    </w:t>
      </w:r>
      <w:r>
        <w:rPr>
          <w:rFonts w:ascii="Arial" w:hAnsi="Arial" w:cs="Arial"/>
          <w:b/>
          <w:sz w:val="24"/>
          <w:szCs w:val="24"/>
        </w:rPr>
        <w:t xml:space="preserve"> .</w:t>
      </w:r>
      <w:r>
        <w:rPr>
          <w:rFonts w:ascii="Arial" w:hAnsi="Arial" w:cs="Arial"/>
          <w:sz w:val="24"/>
          <w:szCs w:val="24"/>
        </w:rPr>
        <w:t xml:space="preserve"> Induction and Employee Engagement</w:t>
      </w:r>
    </w:p>
    <w:p w14:paraId="55ADEFCA" w14:textId="77777777" w:rsidR="00C34E33" w:rsidRDefault="00C34E33" w:rsidP="00C34E33">
      <w:pPr>
        <w:spacing w:after="0" w:line="240" w:lineRule="auto"/>
      </w:pPr>
      <w:r>
        <w:rPr>
          <w:rFonts w:ascii="Arial" w:hAnsi="Arial" w:cs="Arial"/>
          <w:b/>
          <w:sz w:val="24"/>
          <w:szCs w:val="24"/>
        </w:rPr>
        <w:t xml:space="preserve">    .</w:t>
      </w:r>
      <w:r>
        <w:rPr>
          <w:rFonts w:ascii="Arial" w:hAnsi="Arial" w:cs="Arial"/>
          <w:sz w:val="24"/>
          <w:szCs w:val="24"/>
        </w:rPr>
        <w:t xml:space="preserve"> Addressing performance issues: Decoding performance management</w:t>
      </w:r>
    </w:p>
    <w:p w14:paraId="0CD4F586" w14:textId="77777777" w:rsidR="00C34E33" w:rsidRDefault="00C34E33" w:rsidP="00C34E33">
      <w:pPr>
        <w:spacing w:after="0" w:line="240" w:lineRule="auto"/>
      </w:pPr>
      <w:r>
        <w:rPr>
          <w:rFonts w:ascii="Arial" w:hAnsi="Arial" w:cs="Arial"/>
          <w:b/>
          <w:sz w:val="24"/>
          <w:szCs w:val="24"/>
        </w:rPr>
        <w:t xml:space="preserve">    .</w:t>
      </w:r>
      <w:r>
        <w:rPr>
          <w:rFonts w:ascii="Arial" w:hAnsi="Arial" w:cs="Arial"/>
          <w:sz w:val="24"/>
          <w:szCs w:val="24"/>
        </w:rPr>
        <w:t xml:space="preserve"> Equal employment opportunity, harassment, discrimination and bullying prevention</w:t>
      </w:r>
    </w:p>
    <w:p w14:paraId="60DBC0B0" w14:textId="77777777" w:rsidR="00C34E33" w:rsidRDefault="00C34E33" w:rsidP="00C34E33">
      <w:pPr>
        <w:spacing w:after="0" w:line="240" w:lineRule="auto"/>
      </w:pPr>
      <w:r>
        <w:rPr>
          <w:rFonts w:ascii="Arial" w:hAnsi="Arial" w:cs="Arial"/>
          <w:sz w:val="24"/>
          <w:szCs w:val="24"/>
        </w:rPr>
        <w:t xml:space="preserve">     </w:t>
      </w:r>
      <w:r>
        <w:rPr>
          <w:rFonts w:ascii="Arial" w:hAnsi="Arial" w:cs="Arial"/>
          <w:b/>
          <w:sz w:val="24"/>
          <w:szCs w:val="24"/>
        </w:rPr>
        <w:t xml:space="preserve">. </w:t>
      </w:r>
      <w:r>
        <w:rPr>
          <w:rFonts w:ascii="Arial" w:hAnsi="Arial" w:cs="Arial"/>
          <w:sz w:val="24"/>
          <w:szCs w:val="24"/>
        </w:rPr>
        <w:t>Employee safety, reasonable accommodation and medical Issues</w:t>
      </w:r>
    </w:p>
    <w:p w14:paraId="697C03D1" w14:textId="77777777" w:rsidR="00C34E33" w:rsidRDefault="00C34E33" w:rsidP="00C34E33">
      <w:pPr>
        <w:spacing w:after="0" w:line="240" w:lineRule="auto"/>
        <w:rPr>
          <w:rFonts w:ascii="Arial" w:hAnsi="Arial" w:cs="Arial"/>
          <w:b/>
          <w:sz w:val="24"/>
          <w:szCs w:val="24"/>
        </w:rPr>
      </w:pPr>
      <w:r>
        <w:rPr>
          <w:rFonts w:ascii="Arial" w:hAnsi="Arial" w:cs="Arial"/>
          <w:b/>
          <w:sz w:val="24"/>
          <w:szCs w:val="24"/>
        </w:rPr>
        <w:t>Module 3: How to Build and Maintain a High-Performance Team (3 days)</w:t>
      </w:r>
    </w:p>
    <w:p w14:paraId="55AB47A2" w14:textId="77777777" w:rsidR="00C34E33" w:rsidRDefault="00C34E33" w:rsidP="00C34E33">
      <w:pPr>
        <w:spacing w:after="0" w:line="240" w:lineRule="auto"/>
      </w:pPr>
      <w:r>
        <w:rPr>
          <w:rFonts w:ascii="Arial" w:hAnsi="Arial" w:cs="Arial"/>
          <w:b/>
          <w:sz w:val="24"/>
          <w:szCs w:val="24"/>
        </w:rPr>
        <w:t xml:space="preserve">    .</w:t>
      </w:r>
      <w:r>
        <w:rPr>
          <w:rFonts w:ascii="Arial" w:hAnsi="Arial" w:cs="Arial"/>
          <w:sz w:val="24"/>
          <w:szCs w:val="24"/>
        </w:rPr>
        <w:t xml:space="preserve"> Team working and Development</w:t>
      </w:r>
    </w:p>
    <w:p w14:paraId="26E80278" w14:textId="77777777" w:rsidR="00C34E33" w:rsidRDefault="00C34E33" w:rsidP="00C34E33">
      <w:pPr>
        <w:spacing w:after="0" w:line="240" w:lineRule="auto"/>
      </w:pPr>
      <w:r>
        <w:rPr>
          <w:rFonts w:ascii="Arial" w:hAnsi="Arial" w:cs="Arial"/>
          <w:b/>
          <w:sz w:val="24"/>
          <w:szCs w:val="24"/>
        </w:rPr>
        <w:t xml:space="preserve">    .</w:t>
      </w:r>
      <w:r>
        <w:rPr>
          <w:rFonts w:ascii="Arial" w:hAnsi="Arial" w:cs="Arial"/>
          <w:sz w:val="24"/>
          <w:szCs w:val="24"/>
        </w:rPr>
        <w:t xml:space="preserve"> Employee Development: Coaching and Mentoring</w:t>
      </w:r>
    </w:p>
    <w:p w14:paraId="2DB38FA9" w14:textId="77777777" w:rsidR="00C34E33" w:rsidRDefault="00C34E33" w:rsidP="00C34E33">
      <w:pPr>
        <w:spacing w:after="0" w:line="240" w:lineRule="auto"/>
      </w:pPr>
      <w:r>
        <w:rPr>
          <w:rFonts w:ascii="Arial" w:hAnsi="Arial" w:cs="Arial"/>
          <w:sz w:val="24"/>
          <w:szCs w:val="24"/>
        </w:rPr>
        <w:t xml:space="preserve">      </w:t>
      </w:r>
      <w:r>
        <w:rPr>
          <w:rFonts w:ascii="Arial" w:hAnsi="Arial" w:cs="Arial"/>
          <w:b/>
          <w:sz w:val="24"/>
          <w:szCs w:val="24"/>
        </w:rPr>
        <w:t xml:space="preserve">. </w:t>
      </w:r>
      <w:r>
        <w:rPr>
          <w:rFonts w:ascii="Arial" w:hAnsi="Arial" w:cs="Arial"/>
          <w:sz w:val="24"/>
          <w:szCs w:val="24"/>
        </w:rPr>
        <w:t xml:space="preserve">Conflict Management </w:t>
      </w:r>
    </w:p>
    <w:p w14:paraId="5C9B069B" w14:textId="77777777" w:rsidR="00C34E33" w:rsidRDefault="00C34E33" w:rsidP="00C34E33">
      <w:pPr>
        <w:spacing w:after="0" w:line="240" w:lineRule="auto"/>
        <w:rPr>
          <w:rFonts w:ascii="Arial" w:hAnsi="Arial" w:cs="Arial"/>
          <w:b/>
          <w:sz w:val="24"/>
          <w:szCs w:val="24"/>
        </w:rPr>
      </w:pPr>
      <w:r>
        <w:rPr>
          <w:rFonts w:ascii="Arial" w:hAnsi="Arial" w:cs="Arial"/>
          <w:b/>
          <w:sz w:val="24"/>
          <w:szCs w:val="24"/>
        </w:rPr>
        <w:t>Module 4: Making It Happen: Enhancement and Application of Skills</w:t>
      </w:r>
    </w:p>
    <w:p w14:paraId="42595BB3" w14:textId="77777777" w:rsidR="00C34E33" w:rsidRDefault="00C34E33" w:rsidP="00C34E33">
      <w:pPr>
        <w:spacing w:after="0" w:line="240" w:lineRule="auto"/>
      </w:pPr>
      <w:r>
        <w:rPr>
          <w:rFonts w:ascii="Arial" w:hAnsi="Arial" w:cs="Arial"/>
          <w:b/>
          <w:sz w:val="24"/>
          <w:szCs w:val="24"/>
        </w:rPr>
        <w:t xml:space="preserve"> (2 days</w:t>
      </w:r>
      <w:r>
        <w:rPr>
          <w:rFonts w:ascii="Arial" w:hAnsi="Arial" w:cs="Arial"/>
          <w:sz w:val="24"/>
          <w:szCs w:val="24"/>
        </w:rPr>
        <w:t>)</w:t>
      </w:r>
    </w:p>
    <w:p w14:paraId="791FB160" w14:textId="77777777" w:rsidR="00C34E33" w:rsidRDefault="00C34E33" w:rsidP="00C34E33">
      <w:pPr>
        <w:spacing w:after="0" w:line="240" w:lineRule="auto"/>
      </w:pPr>
      <w:r>
        <w:rPr>
          <w:rFonts w:ascii="Arial" w:hAnsi="Arial" w:cs="Arial"/>
          <w:sz w:val="24"/>
          <w:szCs w:val="24"/>
        </w:rPr>
        <w:t xml:space="preserve">    </w:t>
      </w:r>
      <w:r>
        <w:rPr>
          <w:rFonts w:ascii="Arial" w:hAnsi="Arial" w:cs="Arial"/>
          <w:b/>
          <w:sz w:val="24"/>
          <w:szCs w:val="24"/>
        </w:rPr>
        <w:t xml:space="preserve">. </w:t>
      </w:r>
      <w:r>
        <w:rPr>
          <w:rFonts w:ascii="Arial" w:hAnsi="Arial" w:cs="Arial"/>
          <w:sz w:val="24"/>
          <w:szCs w:val="24"/>
        </w:rPr>
        <w:t>The Power of Role - modelling</w:t>
      </w:r>
    </w:p>
    <w:p w14:paraId="4FE4976D" w14:textId="77777777" w:rsidR="00C34E33" w:rsidRDefault="00C34E33" w:rsidP="00C34E33">
      <w:pPr>
        <w:spacing w:after="0" w:line="240" w:lineRule="auto"/>
      </w:pPr>
      <w:r>
        <w:rPr>
          <w:rFonts w:ascii="Arial" w:hAnsi="Arial" w:cs="Arial"/>
          <w:b/>
          <w:sz w:val="24"/>
          <w:szCs w:val="24"/>
        </w:rPr>
        <w:t xml:space="preserve">    .</w:t>
      </w:r>
      <w:r>
        <w:rPr>
          <w:rFonts w:ascii="Arial" w:hAnsi="Arial" w:cs="Arial"/>
          <w:sz w:val="24"/>
          <w:szCs w:val="24"/>
        </w:rPr>
        <w:t xml:space="preserve"> Loyalty and Accountability</w:t>
      </w:r>
    </w:p>
    <w:p w14:paraId="0F920BA4" w14:textId="77777777" w:rsidR="00C34E33" w:rsidRDefault="00C34E33" w:rsidP="00C34E33">
      <w:pPr>
        <w:spacing w:after="0" w:line="240" w:lineRule="auto"/>
      </w:pPr>
      <w:r>
        <w:rPr>
          <w:rFonts w:ascii="Arial" w:hAnsi="Arial" w:cs="Arial"/>
          <w:sz w:val="24"/>
          <w:szCs w:val="24"/>
        </w:rPr>
        <w:t xml:space="preserve">    </w:t>
      </w:r>
      <w:r>
        <w:rPr>
          <w:rFonts w:ascii="Arial" w:hAnsi="Arial" w:cs="Arial"/>
          <w:b/>
          <w:sz w:val="24"/>
          <w:szCs w:val="24"/>
        </w:rPr>
        <w:t xml:space="preserve"> .</w:t>
      </w:r>
      <w:r>
        <w:rPr>
          <w:rFonts w:ascii="Arial" w:hAnsi="Arial" w:cs="Arial"/>
          <w:sz w:val="24"/>
          <w:szCs w:val="24"/>
        </w:rPr>
        <w:t xml:space="preserve"> Time and space management</w:t>
      </w:r>
    </w:p>
    <w:p w14:paraId="70D53A4A" w14:textId="77777777" w:rsidR="00C34E33" w:rsidRDefault="00C34E33" w:rsidP="00C34E33">
      <w:pPr>
        <w:spacing w:after="0" w:line="240" w:lineRule="auto"/>
      </w:pPr>
      <w:r>
        <w:rPr>
          <w:rFonts w:ascii="Arial" w:hAnsi="Arial" w:cs="Arial"/>
          <w:sz w:val="24"/>
          <w:szCs w:val="24"/>
        </w:rPr>
        <w:t xml:space="preserve">   </w:t>
      </w:r>
      <w:r>
        <w:rPr>
          <w:rFonts w:ascii="Arial" w:hAnsi="Arial" w:cs="Arial"/>
          <w:b/>
          <w:sz w:val="24"/>
          <w:szCs w:val="24"/>
        </w:rPr>
        <w:t xml:space="preserve">  .</w:t>
      </w:r>
      <w:r>
        <w:rPr>
          <w:rFonts w:ascii="Arial" w:hAnsi="Arial" w:cs="Arial"/>
          <w:sz w:val="24"/>
          <w:szCs w:val="24"/>
        </w:rPr>
        <w:t xml:space="preserve"> Meeting facilitation</w:t>
      </w:r>
    </w:p>
    <w:p w14:paraId="3F2A0D10" w14:textId="77777777" w:rsidR="00C34E33" w:rsidRDefault="00C34E33" w:rsidP="00C34E33">
      <w:pPr>
        <w:spacing w:after="0" w:line="240" w:lineRule="auto"/>
      </w:pPr>
      <w:r>
        <w:rPr>
          <w:rFonts w:ascii="Arial" w:hAnsi="Arial" w:cs="Arial"/>
          <w:sz w:val="24"/>
          <w:szCs w:val="24"/>
        </w:rPr>
        <w:t xml:space="preserve">    </w:t>
      </w:r>
      <w:r>
        <w:rPr>
          <w:rFonts w:ascii="Arial" w:hAnsi="Arial" w:cs="Arial"/>
          <w:b/>
          <w:sz w:val="24"/>
          <w:szCs w:val="24"/>
        </w:rPr>
        <w:t xml:space="preserve"> .</w:t>
      </w:r>
      <w:r>
        <w:rPr>
          <w:rFonts w:ascii="Arial" w:hAnsi="Arial" w:cs="Arial"/>
          <w:sz w:val="24"/>
          <w:szCs w:val="24"/>
        </w:rPr>
        <w:t xml:space="preserve"> Leading organizational change</w:t>
      </w:r>
    </w:p>
    <w:p w14:paraId="4B43F31B" w14:textId="77777777" w:rsidR="00C34E33" w:rsidRDefault="00C34E33" w:rsidP="00C34E33">
      <w:pPr>
        <w:spacing w:after="0" w:line="240" w:lineRule="auto"/>
      </w:pPr>
      <w:r>
        <w:rPr>
          <w:rFonts w:ascii="Arial" w:hAnsi="Arial" w:cs="Arial"/>
          <w:b/>
          <w:sz w:val="24"/>
          <w:szCs w:val="24"/>
        </w:rPr>
        <w:t xml:space="preserve">    .</w:t>
      </w:r>
      <w:r>
        <w:rPr>
          <w:rFonts w:ascii="Arial" w:hAnsi="Arial" w:cs="Arial"/>
          <w:sz w:val="24"/>
          <w:szCs w:val="24"/>
        </w:rPr>
        <w:t xml:space="preserve"> Action planning: Getting the most from the series </w:t>
      </w:r>
    </w:p>
    <w:p w14:paraId="08D239EA" w14:textId="77777777" w:rsidR="00C34E33" w:rsidRDefault="00C34E33" w:rsidP="00C34E33">
      <w:pPr>
        <w:spacing w:after="0" w:line="240" w:lineRule="auto"/>
        <w:rPr>
          <w:rFonts w:ascii="Arial" w:hAnsi="Arial" w:cs="Arial"/>
          <w:sz w:val="24"/>
          <w:szCs w:val="24"/>
        </w:rPr>
      </w:pPr>
    </w:p>
    <w:p w14:paraId="04047717" w14:textId="77777777" w:rsidR="00C34E33" w:rsidRDefault="00C34E33" w:rsidP="00C34E33">
      <w:pPr>
        <w:pStyle w:val="ListParagraph"/>
        <w:numPr>
          <w:ilvl w:val="0"/>
          <w:numId w:val="1"/>
        </w:numPr>
        <w:spacing w:after="0" w:line="240" w:lineRule="auto"/>
        <w:rPr>
          <w:rFonts w:ascii="Arial" w:hAnsi="Arial" w:cs="Arial"/>
          <w:b/>
          <w:sz w:val="24"/>
          <w:szCs w:val="24"/>
        </w:rPr>
      </w:pPr>
      <w:r>
        <w:rPr>
          <w:rFonts w:ascii="Arial" w:hAnsi="Arial" w:cs="Arial"/>
          <w:b/>
          <w:sz w:val="24"/>
          <w:szCs w:val="24"/>
        </w:rPr>
        <w:t>Mid-Level Management Development</w:t>
      </w:r>
    </w:p>
    <w:p w14:paraId="3A595FDC" w14:textId="77777777" w:rsidR="00C34E33" w:rsidRDefault="00C34E33" w:rsidP="00C34E33">
      <w:pPr>
        <w:spacing w:after="0" w:line="240" w:lineRule="auto"/>
        <w:rPr>
          <w:rFonts w:ascii="Arial" w:hAnsi="Arial" w:cs="Arial"/>
          <w:b/>
          <w:sz w:val="24"/>
          <w:szCs w:val="24"/>
        </w:rPr>
      </w:pPr>
      <w:r>
        <w:rPr>
          <w:rFonts w:ascii="Arial" w:hAnsi="Arial" w:cs="Arial"/>
          <w:b/>
          <w:sz w:val="24"/>
          <w:szCs w:val="24"/>
        </w:rPr>
        <w:t>Managing for Performance (5 days)</w:t>
      </w:r>
    </w:p>
    <w:p w14:paraId="11BF3EBC" w14:textId="77777777" w:rsidR="00C34E33" w:rsidRDefault="00C34E33" w:rsidP="00C34E33">
      <w:pPr>
        <w:spacing w:after="0" w:line="240" w:lineRule="auto"/>
      </w:pPr>
      <w:r>
        <w:rPr>
          <w:rFonts w:ascii="Arial" w:hAnsi="Arial" w:cs="Arial"/>
          <w:sz w:val="24"/>
          <w:szCs w:val="24"/>
        </w:rPr>
        <w:t xml:space="preserve">      </w:t>
      </w:r>
      <w:r>
        <w:rPr>
          <w:rFonts w:ascii="Arial" w:hAnsi="Arial" w:cs="Arial"/>
          <w:b/>
          <w:sz w:val="24"/>
          <w:szCs w:val="24"/>
        </w:rPr>
        <w:t>Module 1</w:t>
      </w:r>
      <w:r>
        <w:rPr>
          <w:rFonts w:ascii="Arial" w:hAnsi="Arial" w:cs="Arial"/>
          <w:sz w:val="24"/>
          <w:szCs w:val="24"/>
        </w:rPr>
        <w:t>: Strategic Thinking</w:t>
      </w:r>
    </w:p>
    <w:p w14:paraId="70D67488" w14:textId="77777777" w:rsidR="00C34E33" w:rsidRDefault="00C34E33" w:rsidP="00C34E33">
      <w:pPr>
        <w:spacing w:after="0" w:line="240" w:lineRule="auto"/>
      </w:pPr>
      <w:r>
        <w:rPr>
          <w:rFonts w:ascii="Arial" w:hAnsi="Arial" w:cs="Arial"/>
          <w:sz w:val="24"/>
          <w:szCs w:val="24"/>
        </w:rPr>
        <w:t xml:space="preserve">      </w:t>
      </w:r>
      <w:r>
        <w:rPr>
          <w:rFonts w:ascii="Arial" w:hAnsi="Arial" w:cs="Arial"/>
          <w:b/>
          <w:sz w:val="24"/>
          <w:szCs w:val="24"/>
        </w:rPr>
        <w:t>Module 2:</w:t>
      </w:r>
      <w:r>
        <w:rPr>
          <w:rFonts w:ascii="Arial" w:hAnsi="Arial" w:cs="Arial"/>
          <w:sz w:val="24"/>
          <w:szCs w:val="24"/>
        </w:rPr>
        <w:t xml:space="preserve"> Solving Managerial Problems</w:t>
      </w:r>
    </w:p>
    <w:p w14:paraId="6E41751F" w14:textId="77777777" w:rsidR="00C34E33" w:rsidRDefault="00C34E33" w:rsidP="00C34E33">
      <w:pPr>
        <w:spacing w:after="0" w:line="240" w:lineRule="auto"/>
      </w:pPr>
      <w:r>
        <w:rPr>
          <w:rFonts w:ascii="Arial" w:hAnsi="Arial" w:cs="Arial"/>
          <w:sz w:val="24"/>
          <w:szCs w:val="24"/>
        </w:rPr>
        <w:t xml:space="preserve">      </w:t>
      </w:r>
      <w:r>
        <w:rPr>
          <w:rFonts w:ascii="Arial" w:hAnsi="Arial" w:cs="Arial"/>
          <w:b/>
          <w:sz w:val="24"/>
          <w:szCs w:val="24"/>
        </w:rPr>
        <w:t>Module 3</w:t>
      </w:r>
      <w:r>
        <w:rPr>
          <w:rFonts w:ascii="Arial" w:hAnsi="Arial" w:cs="Arial"/>
          <w:sz w:val="24"/>
          <w:szCs w:val="24"/>
        </w:rPr>
        <w:t>: Critical Thinking Tools</w:t>
      </w:r>
    </w:p>
    <w:p w14:paraId="60371FDE" w14:textId="77777777" w:rsidR="00C34E33" w:rsidRDefault="00C34E33" w:rsidP="00C34E33">
      <w:pPr>
        <w:spacing w:after="0" w:line="240" w:lineRule="auto"/>
      </w:pPr>
      <w:r>
        <w:rPr>
          <w:rFonts w:ascii="Arial" w:hAnsi="Arial" w:cs="Arial"/>
          <w:sz w:val="24"/>
          <w:szCs w:val="24"/>
        </w:rPr>
        <w:t xml:space="preserve">      </w:t>
      </w:r>
      <w:r>
        <w:rPr>
          <w:rFonts w:ascii="Arial" w:hAnsi="Arial" w:cs="Arial"/>
          <w:b/>
          <w:sz w:val="24"/>
          <w:szCs w:val="24"/>
        </w:rPr>
        <w:t>Module 4:</w:t>
      </w:r>
      <w:r>
        <w:rPr>
          <w:rFonts w:ascii="Arial" w:hAnsi="Arial" w:cs="Arial"/>
          <w:sz w:val="24"/>
          <w:szCs w:val="24"/>
        </w:rPr>
        <w:t xml:space="preserve"> Negotiation Skills</w:t>
      </w:r>
    </w:p>
    <w:p w14:paraId="3DCE805C" w14:textId="77777777" w:rsidR="00C34E33" w:rsidRDefault="00C34E33" w:rsidP="00C34E33">
      <w:pPr>
        <w:spacing w:after="0" w:line="240" w:lineRule="auto"/>
        <w:rPr>
          <w:rFonts w:ascii="Arial" w:hAnsi="Arial" w:cs="Arial"/>
          <w:sz w:val="24"/>
          <w:szCs w:val="24"/>
        </w:rPr>
      </w:pPr>
    </w:p>
    <w:p w14:paraId="361F14CD" w14:textId="77777777" w:rsidR="00C34E33" w:rsidRDefault="00C34E33" w:rsidP="00C34E33">
      <w:pPr>
        <w:spacing w:after="0" w:line="240" w:lineRule="auto"/>
        <w:rPr>
          <w:rFonts w:ascii="Arial" w:hAnsi="Arial" w:cs="Arial"/>
          <w:sz w:val="24"/>
          <w:szCs w:val="24"/>
        </w:rPr>
      </w:pPr>
    </w:p>
    <w:p w14:paraId="616DCBF8" w14:textId="77777777" w:rsidR="00C34E33" w:rsidRDefault="00C34E33" w:rsidP="00C34E33">
      <w:pPr>
        <w:spacing w:after="0" w:line="240" w:lineRule="auto"/>
        <w:rPr>
          <w:rFonts w:ascii="Arial" w:hAnsi="Arial" w:cs="Arial"/>
          <w:sz w:val="24"/>
          <w:szCs w:val="24"/>
        </w:rPr>
      </w:pPr>
    </w:p>
    <w:p w14:paraId="4C36DE95" w14:textId="77777777" w:rsidR="00C34E33" w:rsidRDefault="00C34E33" w:rsidP="00C34E33">
      <w:pPr>
        <w:spacing w:after="0" w:line="240" w:lineRule="auto"/>
        <w:rPr>
          <w:rFonts w:ascii="Arial" w:hAnsi="Arial" w:cs="Arial"/>
          <w:sz w:val="24"/>
          <w:szCs w:val="24"/>
        </w:rPr>
      </w:pPr>
    </w:p>
    <w:p w14:paraId="7005CCC6" w14:textId="68E3765A" w:rsidR="00C34E33" w:rsidRDefault="00C34E33" w:rsidP="00C34E33">
      <w:pPr>
        <w:spacing w:after="0" w:line="240" w:lineRule="auto"/>
        <w:rPr>
          <w:rFonts w:ascii="Arial" w:hAnsi="Arial" w:cs="Arial"/>
          <w:sz w:val="24"/>
          <w:szCs w:val="24"/>
        </w:rPr>
      </w:pPr>
    </w:p>
    <w:p w14:paraId="79405606" w14:textId="343123A2" w:rsidR="00C34E33" w:rsidRDefault="00C34E33" w:rsidP="00C34E33">
      <w:pPr>
        <w:spacing w:after="0" w:line="240" w:lineRule="auto"/>
        <w:rPr>
          <w:rFonts w:ascii="Arial" w:hAnsi="Arial" w:cs="Arial"/>
          <w:sz w:val="24"/>
          <w:szCs w:val="24"/>
        </w:rPr>
      </w:pPr>
    </w:p>
    <w:p w14:paraId="5C30D6A4" w14:textId="58A734C8" w:rsidR="00C34E33" w:rsidRDefault="00C34E33" w:rsidP="00C34E33">
      <w:pPr>
        <w:spacing w:after="0" w:line="240" w:lineRule="auto"/>
        <w:rPr>
          <w:rFonts w:ascii="Arial" w:hAnsi="Arial" w:cs="Arial"/>
          <w:sz w:val="24"/>
          <w:szCs w:val="24"/>
        </w:rPr>
      </w:pPr>
    </w:p>
    <w:p w14:paraId="21A0C961" w14:textId="305A5738" w:rsidR="00C34E33" w:rsidRDefault="00C34E33" w:rsidP="00C34E33">
      <w:pPr>
        <w:spacing w:after="0" w:line="240" w:lineRule="auto"/>
        <w:rPr>
          <w:rFonts w:ascii="Arial" w:hAnsi="Arial" w:cs="Arial"/>
          <w:sz w:val="24"/>
          <w:szCs w:val="24"/>
        </w:rPr>
      </w:pPr>
    </w:p>
    <w:p w14:paraId="14D0D60A" w14:textId="2AAFF72E" w:rsidR="00C34E33" w:rsidRDefault="00C34E33" w:rsidP="00C34E33">
      <w:pPr>
        <w:spacing w:after="0" w:line="240" w:lineRule="auto"/>
        <w:rPr>
          <w:rFonts w:ascii="Arial" w:hAnsi="Arial" w:cs="Arial"/>
          <w:sz w:val="24"/>
          <w:szCs w:val="24"/>
        </w:rPr>
      </w:pPr>
    </w:p>
    <w:p w14:paraId="3BAA665E" w14:textId="13260901" w:rsidR="00C34E33" w:rsidRDefault="00C34E33" w:rsidP="00C34E33">
      <w:pPr>
        <w:spacing w:after="0" w:line="240" w:lineRule="auto"/>
        <w:rPr>
          <w:rFonts w:ascii="Arial" w:hAnsi="Arial" w:cs="Arial"/>
          <w:sz w:val="24"/>
          <w:szCs w:val="24"/>
        </w:rPr>
      </w:pPr>
    </w:p>
    <w:p w14:paraId="35343192" w14:textId="2E5E8F72" w:rsidR="00C34E33" w:rsidRDefault="00C34E33" w:rsidP="00C34E33">
      <w:pPr>
        <w:spacing w:after="0" w:line="240" w:lineRule="auto"/>
        <w:rPr>
          <w:rFonts w:ascii="Arial" w:hAnsi="Arial" w:cs="Arial"/>
          <w:sz w:val="24"/>
          <w:szCs w:val="24"/>
        </w:rPr>
      </w:pPr>
    </w:p>
    <w:p w14:paraId="7CB1E758" w14:textId="5005207E" w:rsidR="00C34E33" w:rsidRDefault="00C34E33" w:rsidP="00C34E33">
      <w:pPr>
        <w:spacing w:after="0" w:line="240" w:lineRule="auto"/>
        <w:rPr>
          <w:rFonts w:ascii="Arial" w:hAnsi="Arial" w:cs="Arial"/>
          <w:sz w:val="24"/>
          <w:szCs w:val="24"/>
        </w:rPr>
      </w:pPr>
    </w:p>
    <w:p w14:paraId="6FBC4F9F" w14:textId="26477C67" w:rsidR="00C34E33" w:rsidRDefault="00C34E33" w:rsidP="00C34E33">
      <w:pPr>
        <w:spacing w:after="0" w:line="240" w:lineRule="auto"/>
        <w:rPr>
          <w:rFonts w:ascii="Arial" w:hAnsi="Arial" w:cs="Arial"/>
          <w:sz w:val="24"/>
          <w:szCs w:val="24"/>
        </w:rPr>
      </w:pPr>
    </w:p>
    <w:p w14:paraId="1F7C35CA" w14:textId="7B284CF6" w:rsidR="00C34E33" w:rsidRDefault="00C34E33" w:rsidP="00C34E33">
      <w:pPr>
        <w:spacing w:after="0" w:line="240" w:lineRule="auto"/>
        <w:rPr>
          <w:rFonts w:ascii="Arial" w:hAnsi="Arial" w:cs="Arial"/>
          <w:sz w:val="24"/>
          <w:szCs w:val="24"/>
        </w:rPr>
      </w:pPr>
    </w:p>
    <w:p w14:paraId="541D7D9D" w14:textId="0A68E0CE" w:rsidR="00C34E33" w:rsidRDefault="00C34E33" w:rsidP="00C34E33">
      <w:pPr>
        <w:spacing w:after="0" w:line="240" w:lineRule="auto"/>
        <w:rPr>
          <w:rFonts w:ascii="Arial" w:hAnsi="Arial" w:cs="Arial"/>
          <w:sz w:val="24"/>
          <w:szCs w:val="24"/>
        </w:rPr>
      </w:pPr>
    </w:p>
    <w:p w14:paraId="74850078" w14:textId="77777777" w:rsidR="00C34E33" w:rsidRDefault="00C34E33" w:rsidP="00C34E33">
      <w:pPr>
        <w:spacing w:after="0" w:line="240" w:lineRule="auto"/>
        <w:rPr>
          <w:rFonts w:ascii="Arial" w:hAnsi="Arial" w:cs="Arial"/>
          <w:sz w:val="24"/>
          <w:szCs w:val="24"/>
        </w:rPr>
      </w:pPr>
    </w:p>
    <w:p w14:paraId="298DAF2F" w14:textId="77777777" w:rsidR="00C34E33" w:rsidRDefault="00C34E33" w:rsidP="00C34E33">
      <w:pPr>
        <w:spacing w:after="0" w:line="240" w:lineRule="auto"/>
        <w:rPr>
          <w:rFonts w:ascii="Arial" w:hAnsi="Arial" w:cs="Arial"/>
          <w:sz w:val="24"/>
          <w:szCs w:val="24"/>
        </w:rPr>
      </w:pPr>
    </w:p>
    <w:p w14:paraId="3B865D3D" w14:textId="77777777" w:rsidR="00C34E33" w:rsidRDefault="00C34E33" w:rsidP="00C34E33">
      <w:pPr>
        <w:spacing w:after="0" w:line="240" w:lineRule="auto"/>
        <w:rPr>
          <w:rFonts w:ascii="Arial" w:hAnsi="Arial" w:cs="Arial"/>
          <w:sz w:val="24"/>
          <w:szCs w:val="24"/>
        </w:rPr>
      </w:pPr>
    </w:p>
    <w:p w14:paraId="2CB3CBB9" w14:textId="615E8D5B" w:rsidR="00C34E33" w:rsidRDefault="00C34E33" w:rsidP="00C34E33">
      <w:pPr>
        <w:rPr>
          <w:b/>
          <w:bCs/>
          <w:sz w:val="24"/>
          <w:szCs w:val="24"/>
        </w:rPr>
      </w:pPr>
      <w:r>
        <w:rPr>
          <w:b/>
          <w:bCs/>
          <w:sz w:val="24"/>
          <w:szCs w:val="24"/>
        </w:rPr>
        <w:t xml:space="preserve">B. </w:t>
      </w:r>
      <w:r>
        <w:rPr>
          <w:b/>
          <w:bCs/>
          <w:sz w:val="24"/>
          <w:szCs w:val="24"/>
        </w:rPr>
        <w:t>Personal Development: Enabling a culture of Teamwork</w:t>
      </w:r>
    </w:p>
    <w:p w14:paraId="089B3487" w14:textId="77777777" w:rsidR="00C34E33" w:rsidRDefault="00C34E33" w:rsidP="00C34E33"/>
    <w:p w14:paraId="453ADAFC" w14:textId="77777777" w:rsidR="00C34E33" w:rsidRDefault="00C34E33" w:rsidP="00C34E33">
      <w:r>
        <w:rPr>
          <w:noProof/>
        </w:rPr>
        <w:drawing>
          <wp:inline distT="0" distB="0" distL="0" distR="0" wp14:anchorId="4AF4A36F" wp14:editId="262EA8C0">
            <wp:extent cx="5184428" cy="754791"/>
            <wp:effectExtent l="0" t="0" r="0" b="7209"/>
            <wp:docPr id="1" name="Picture 5" descr="Image result for images of the Five Behaviours of a Cohesive Tea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5184428" cy="754791"/>
                    </a:xfrm>
                    <a:prstGeom prst="rect">
                      <a:avLst/>
                    </a:prstGeom>
                    <a:noFill/>
                    <a:ln>
                      <a:noFill/>
                      <a:prstDash/>
                    </a:ln>
                  </pic:spPr>
                </pic:pic>
              </a:graphicData>
            </a:graphic>
          </wp:inline>
        </w:drawing>
      </w:r>
    </w:p>
    <w:p w14:paraId="7DEFDB5F" w14:textId="77777777" w:rsidR="00C34E33" w:rsidRDefault="00C34E33" w:rsidP="00C34E33"/>
    <w:p w14:paraId="75BFC5F1" w14:textId="77777777" w:rsidR="00C34E33" w:rsidRDefault="00C34E33" w:rsidP="00C34E33">
      <w:r>
        <w:t>The Five Behaviours of a Coherent Team program is a unique learning experience that helps individuals understand how to effectively work together by applying the five behaviours of teamwork to the workplace. We bring this powerful team model to life for our clients.</w:t>
      </w:r>
    </w:p>
    <w:p w14:paraId="5919A742" w14:textId="77777777" w:rsidR="00C34E33" w:rsidRDefault="00C34E33" w:rsidP="00C34E33">
      <w:r>
        <w:t>Grow your business with:</w:t>
      </w:r>
    </w:p>
    <w:p w14:paraId="483280CB" w14:textId="77777777" w:rsidR="00C34E33" w:rsidRDefault="00C34E33" w:rsidP="00C34E33"/>
    <w:p w14:paraId="5483C236" w14:textId="77777777" w:rsidR="00C34E33" w:rsidRDefault="00C34E33" w:rsidP="00C34E33">
      <w:r>
        <w:rPr>
          <w:noProof/>
        </w:rPr>
        <w:drawing>
          <wp:inline distT="0" distB="0" distL="0" distR="0" wp14:anchorId="670C95E7" wp14:editId="68DFBC0C">
            <wp:extent cx="5219696" cy="3686175"/>
            <wp:effectExtent l="0" t="0" r="4" b="9525"/>
            <wp:docPr id="2" name="Picture 6" descr="Image result for images of the Five Behaviours of a Cohesive Tea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5219696" cy="3686175"/>
                    </a:xfrm>
                    <a:prstGeom prst="rect">
                      <a:avLst/>
                    </a:prstGeom>
                    <a:noFill/>
                    <a:ln>
                      <a:noFill/>
                      <a:prstDash/>
                    </a:ln>
                  </pic:spPr>
                </pic:pic>
              </a:graphicData>
            </a:graphic>
          </wp:inline>
        </w:drawing>
      </w:r>
    </w:p>
    <w:p w14:paraId="5DBE82FB" w14:textId="77777777" w:rsidR="00C34E33" w:rsidRDefault="00C34E33" w:rsidP="00C34E33"/>
    <w:p w14:paraId="70B3D091" w14:textId="77777777" w:rsidR="00C34E33" w:rsidRDefault="00C34E33" w:rsidP="00C34E33">
      <w:r>
        <w:t xml:space="preserve">Below is a brief summary of the five </w:t>
      </w:r>
      <w:proofErr w:type="spellStart"/>
      <w:r>
        <w:t>behaviors</w:t>
      </w:r>
      <w:proofErr w:type="spellEnd"/>
      <w:r>
        <w:t xml:space="preserve">. </w:t>
      </w:r>
    </w:p>
    <w:p w14:paraId="3D552E68" w14:textId="77777777" w:rsidR="00C34E33" w:rsidRDefault="00C34E33" w:rsidP="00C34E33">
      <w:r>
        <w:t xml:space="preserve">• Trust One Another - When team members are genuinely transparent and honest with one another, it forms a safe environment that creates and builds vulnerability-based trust. </w:t>
      </w:r>
    </w:p>
    <w:p w14:paraId="07E21CA2" w14:textId="77777777" w:rsidR="00C34E33" w:rsidRDefault="00C34E33" w:rsidP="00C34E33">
      <w:r>
        <w:t xml:space="preserve">• Engage in Conflict Around Ideas - With trust, team members are able to engage in unfiltered, constructive debate of ideas. </w:t>
      </w:r>
    </w:p>
    <w:p w14:paraId="087125F5" w14:textId="77777777" w:rsidR="00C34E33" w:rsidRDefault="00C34E33" w:rsidP="00C34E33">
      <w:r>
        <w:t xml:space="preserve">• Commit to Decisions - When team members are able to offer opinions and debate ideas, they feel heard and respected, and will be more likely to commit to decisions. </w:t>
      </w:r>
    </w:p>
    <w:p w14:paraId="77C9D6D5" w14:textId="77777777" w:rsidR="00C34E33" w:rsidRDefault="00C34E33" w:rsidP="00C34E33">
      <w:r>
        <w:lastRenderedPageBreak/>
        <w:t xml:space="preserve">• Hold One Another Accountable - Once everyone is committed to a clear plan of action, they will be more willing to hold one another accountable. </w:t>
      </w:r>
    </w:p>
    <w:p w14:paraId="15439760" w14:textId="77777777" w:rsidR="00C34E33" w:rsidRDefault="00C34E33" w:rsidP="00C34E33">
      <w:r>
        <w:t>• Focus on Achieving Collective Results - The ultimate goal is the achievement of results, unlocked through implementing the model’s principles of Trust, Conflict, Commitment, and Accountability.</w:t>
      </w:r>
    </w:p>
    <w:p w14:paraId="5D130A3A" w14:textId="77777777" w:rsidR="00C34E33" w:rsidRDefault="00C34E33" w:rsidP="00C34E33">
      <w:r>
        <w:t>A Productive, Highly Performing Team:</w:t>
      </w:r>
    </w:p>
    <w:p w14:paraId="3E7C306E" w14:textId="77777777" w:rsidR="00C34E33" w:rsidRDefault="00C34E33" w:rsidP="00C34E33">
      <w:r>
        <w:t xml:space="preserve">• Feels safe to ask for help and express their opinions </w:t>
      </w:r>
    </w:p>
    <w:p w14:paraId="3D5AD23D" w14:textId="77777777" w:rsidR="00C34E33" w:rsidRDefault="00C34E33" w:rsidP="00C34E33">
      <w:r>
        <w:t xml:space="preserve">• Avoids wasting time and energy on politics, confusion, and destructive conflict </w:t>
      </w:r>
    </w:p>
    <w:p w14:paraId="604045AD" w14:textId="77777777" w:rsidR="00C34E33" w:rsidRDefault="00C34E33" w:rsidP="00C34E33">
      <w:r>
        <w:t xml:space="preserve">• Is committed to the end goal </w:t>
      </w:r>
    </w:p>
    <w:p w14:paraId="1CBDDDAF" w14:textId="77777777" w:rsidR="00C34E33" w:rsidRDefault="00C34E33" w:rsidP="00C34E33">
      <w:r>
        <w:t xml:space="preserve">• Holds one another accountable  </w:t>
      </w:r>
    </w:p>
    <w:p w14:paraId="3AEE4244" w14:textId="77777777" w:rsidR="00C34E33" w:rsidRDefault="00C34E33" w:rsidP="00C34E33">
      <w:r>
        <w:t>• Has more fun—and delivers results!</w:t>
      </w:r>
    </w:p>
    <w:p w14:paraId="6170ED50" w14:textId="77777777" w:rsidR="00C34E33" w:rsidRDefault="00C34E33" w:rsidP="00C34E33">
      <w:pPr>
        <w:rPr>
          <w:b/>
          <w:bCs/>
        </w:rPr>
      </w:pPr>
    </w:p>
    <w:p w14:paraId="444D0242" w14:textId="103A4921" w:rsidR="00C34E33" w:rsidRDefault="00C34E33" w:rsidP="00C34E33">
      <w:pPr>
        <w:rPr>
          <w:b/>
          <w:bCs/>
        </w:rPr>
      </w:pPr>
      <w:r>
        <w:rPr>
          <w:b/>
          <w:bCs/>
        </w:rPr>
        <w:t xml:space="preserve">C. </w:t>
      </w:r>
      <w:r>
        <w:rPr>
          <w:b/>
          <w:bCs/>
        </w:rPr>
        <w:t>DISC PERSONALITY PROFILING</w:t>
      </w:r>
    </w:p>
    <w:p w14:paraId="595C82E7" w14:textId="77777777" w:rsidR="00C34E33" w:rsidRDefault="00C34E33" w:rsidP="00C34E33">
      <w:pPr>
        <w:rPr>
          <w:b/>
          <w:bCs/>
        </w:rPr>
      </w:pPr>
    </w:p>
    <w:p w14:paraId="4D16CB75" w14:textId="77777777" w:rsidR="00C34E33" w:rsidRDefault="00C34E33" w:rsidP="00C34E33">
      <w:r>
        <w:rPr>
          <w:noProof/>
        </w:rPr>
        <w:drawing>
          <wp:inline distT="0" distB="0" distL="0" distR="0" wp14:anchorId="6A3DFF3C" wp14:editId="677589B2">
            <wp:extent cx="2181612" cy="2229243"/>
            <wp:effectExtent l="0" t="0" r="9138" b="0"/>
            <wp:docPr id="3" name="Picture 4" descr="Image result for images of Everything DISC"/>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181612" cy="2229243"/>
                    </a:xfrm>
                    <a:prstGeom prst="rect">
                      <a:avLst/>
                    </a:prstGeom>
                    <a:noFill/>
                    <a:ln>
                      <a:noFill/>
                      <a:prstDash/>
                    </a:ln>
                  </pic:spPr>
                </pic:pic>
              </a:graphicData>
            </a:graphic>
          </wp:inline>
        </w:drawing>
      </w:r>
    </w:p>
    <w:p w14:paraId="7E8824C9" w14:textId="77777777" w:rsidR="00C34E33" w:rsidRDefault="00C34E33" w:rsidP="00C34E33">
      <w:pPr>
        <w:rPr>
          <w:b/>
          <w:bCs/>
        </w:rPr>
      </w:pPr>
    </w:p>
    <w:p w14:paraId="47F838B1" w14:textId="77777777" w:rsidR="00C34E33" w:rsidRDefault="00C34E33" w:rsidP="00C34E33">
      <w:pPr>
        <w:rPr>
          <w:b/>
          <w:bCs/>
        </w:rPr>
      </w:pPr>
      <w:r>
        <w:rPr>
          <w:b/>
          <w:bCs/>
        </w:rPr>
        <w:t>What Is Everything DISC?</w:t>
      </w:r>
    </w:p>
    <w:p w14:paraId="18A3B9F1" w14:textId="77777777" w:rsidR="00C34E33" w:rsidRDefault="00C34E33" w:rsidP="00C34E33">
      <w:r>
        <w:t xml:space="preserve">Everything </w:t>
      </w:r>
      <w:proofErr w:type="spellStart"/>
      <w:r>
        <w:t>DiSC</w:t>
      </w:r>
      <w:proofErr w:type="spellEnd"/>
      <w:r>
        <w:t xml:space="preserve">® is a personal development learning experience that measures an individual’s priorities and tendencies based on the </w:t>
      </w:r>
      <w:proofErr w:type="spellStart"/>
      <w:r>
        <w:t>DiSC</w:t>
      </w:r>
      <w:proofErr w:type="spellEnd"/>
      <w:r>
        <w:t xml:space="preserve">® model. </w:t>
      </w:r>
    </w:p>
    <w:p w14:paraId="5C210BA5" w14:textId="77777777" w:rsidR="00C34E33" w:rsidRDefault="00C34E33" w:rsidP="00C34E33">
      <w:r>
        <w:t xml:space="preserve">Participants receive personalized insights that: </w:t>
      </w:r>
    </w:p>
    <w:p w14:paraId="7AC8A283" w14:textId="77777777" w:rsidR="00C34E33" w:rsidRDefault="00C34E33" w:rsidP="00C34E33">
      <w:r>
        <w:t xml:space="preserve">•  Deepen their understanding of self </w:t>
      </w:r>
    </w:p>
    <w:p w14:paraId="7E0F792B" w14:textId="77777777" w:rsidR="00C34E33" w:rsidRDefault="00C34E33" w:rsidP="00C34E33">
      <w:r>
        <w:t xml:space="preserve">•  Inspire appreciation of other work styles </w:t>
      </w:r>
    </w:p>
    <w:p w14:paraId="32A850F2" w14:textId="77777777" w:rsidR="00C34E33" w:rsidRDefault="00C34E33" w:rsidP="00C34E33">
      <w:r>
        <w:t>•  Enable more enjoyable, effective interactions.</w:t>
      </w:r>
    </w:p>
    <w:p w14:paraId="7E362429" w14:textId="77777777" w:rsidR="00C34E33" w:rsidRDefault="00C34E33" w:rsidP="00C34E33">
      <w:r>
        <w:t>The result is a more engaged and collaborative workforce that fosters meaningful culture improvement.</w:t>
      </w:r>
    </w:p>
    <w:p w14:paraId="7E162756" w14:textId="77777777" w:rsidR="00C34E33" w:rsidRDefault="00C34E33" w:rsidP="00C34E33">
      <w:r>
        <w:t>We believe an organisation’s true potential lies within its people. Our purpose is to ignite cultural transformation by empowering all people to engage, connect and thrive in the workplace.</w:t>
      </w:r>
    </w:p>
    <w:p w14:paraId="32F0048E" w14:textId="77777777" w:rsidR="00C34E33" w:rsidRDefault="00C34E33" w:rsidP="00C34E33">
      <w:r>
        <w:lastRenderedPageBreak/>
        <w:t>We welcome change and embrace the uncertain. We leverage data and stories and develop social and emotional intelligence. We are champions of diversity and acceptance and we believe in people above all else.</w:t>
      </w:r>
    </w:p>
    <w:p w14:paraId="3CEB8E3B" w14:textId="77777777" w:rsidR="00C34E33" w:rsidRDefault="00C34E33" w:rsidP="00C34E33">
      <w:pPr>
        <w:rPr>
          <w:b/>
          <w:bCs/>
        </w:rPr>
      </w:pPr>
      <w:r>
        <w:rPr>
          <w:b/>
          <w:bCs/>
        </w:rPr>
        <w:t>DISC Application Suite:</w:t>
      </w:r>
    </w:p>
    <w:p w14:paraId="33BC54B0" w14:textId="77777777" w:rsidR="00C34E33" w:rsidRDefault="00C34E33" w:rsidP="00C34E33">
      <w:r>
        <w:rPr>
          <w:b/>
          <w:bCs/>
        </w:rPr>
        <w:t>1.Workplace</w:t>
      </w:r>
      <w:r>
        <w:t xml:space="preserve"> – Engage every individual in building more effective relationships at work.</w:t>
      </w:r>
    </w:p>
    <w:p w14:paraId="5B09A2F3" w14:textId="77777777" w:rsidR="00C34E33" w:rsidRDefault="00C34E33" w:rsidP="00C34E33">
      <w:r>
        <w:t xml:space="preserve">2. </w:t>
      </w:r>
      <w:r>
        <w:rPr>
          <w:b/>
          <w:bCs/>
        </w:rPr>
        <w:t xml:space="preserve">Management </w:t>
      </w:r>
      <w:r>
        <w:t>– Teach managers to successfully engage, motivate and develop their people.</w:t>
      </w:r>
    </w:p>
    <w:p w14:paraId="1BBD3B44" w14:textId="77777777" w:rsidR="00C34E33" w:rsidRDefault="00C34E33" w:rsidP="00C34E33">
      <w:r>
        <w:t xml:space="preserve">3. </w:t>
      </w:r>
      <w:r>
        <w:rPr>
          <w:b/>
          <w:bCs/>
        </w:rPr>
        <w:t>Work of Leaders</w:t>
      </w:r>
      <w:r>
        <w:t xml:space="preserve"> – create impactful leaders through the process of vision, alignment and execution.</w:t>
      </w:r>
    </w:p>
    <w:p w14:paraId="45976443" w14:textId="77777777" w:rsidR="00C34E33" w:rsidRDefault="00C34E33" w:rsidP="00C34E33">
      <w:r>
        <w:t xml:space="preserve">4. </w:t>
      </w:r>
      <w:r>
        <w:rPr>
          <w:b/>
          <w:bCs/>
        </w:rPr>
        <w:t>Productive Conflict</w:t>
      </w:r>
      <w:r>
        <w:t xml:space="preserve"> – Harness the power of conflict by transforming destructive behaviour into productive responses</w:t>
      </w:r>
    </w:p>
    <w:p w14:paraId="5BEE3FE5" w14:textId="77777777" w:rsidR="00C34E33" w:rsidRDefault="00C34E33" w:rsidP="00C34E33">
      <w:r>
        <w:t xml:space="preserve">5. </w:t>
      </w:r>
      <w:r>
        <w:rPr>
          <w:b/>
          <w:bCs/>
        </w:rPr>
        <w:t>Sales</w:t>
      </w:r>
      <w:r>
        <w:t xml:space="preserve"> – provide sales-people with the skills to adapt to customers preferences and expectations.</w:t>
      </w:r>
    </w:p>
    <w:p w14:paraId="5E162110" w14:textId="77777777" w:rsidR="00C34E33" w:rsidRDefault="00C34E33" w:rsidP="00C34E33">
      <w:r>
        <w:t xml:space="preserve">6. </w:t>
      </w:r>
      <w:r>
        <w:rPr>
          <w:b/>
          <w:bCs/>
        </w:rPr>
        <w:t>360 For Leaders</w:t>
      </w:r>
      <w:r>
        <w:t xml:space="preserve"> – Elevate leadership effectiveness with our dynamic </w:t>
      </w:r>
      <w:proofErr w:type="gramStart"/>
      <w:r>
        <w:t>360 degree</w:t>
      </w:r>
      <w:proofErr w:type="gramEnd"/>
      <w:r>
        <w:t xml:space="preserve"> feedback tool.</w:t>
      </w:r>
    </w:p>
    <w:p w14:paraId="11FF39BC" w14:textId="77777777" w:rsidR="00C34E33" w:rsidRDefault="00C34E33" w:rsidP="00C34E33">
      <w:r>
        <w:t>The result is a more engaged and collaborative workforce that fosters meaningful culture improvement.</w:t>
      </w:r>
    </w:p>
    <w:p w14:paraId="07568963" w14:textId="77777777" w:rsidR="00C34E33" w:rsidRDefault="00C34E33" w:rsidP="00C34E33">
      <w:r>
        <w:t xml:space="preserve">Everything DISC opens the doorway to effective communication, allowing you to modify your language and behaviour to manage people in any given environment. People are different but they are predictably different. People respond to people they like and understand. </w:t>
      </w:r>
    </w:p>
    <w:p w14:paraId="1DE15543" w14:textId="77777777" w:rsidR="00C34E33" w:rsidRDefault="00C34E33" w:rsidP="00C34E33">
      <w:r>
        <w:t>Grow your business with Everything DISC – a Wiley brand. It relies on a model of human behaviour that has been rigorously tested and proven over the last 40 years. The technology used ensures that everyone gets a report that reflects who they really are. Our learners carry the four personality styles out of the classroom and can immediately infuse the ideas into their work culture</w:t>
      </w:r>
    </w:p>
    <w:p w14:paraId="6890AAF4" w14:textId="77777777" w:rsidR="00C34E33" w:rsidRDefault="00C34E33" w:rsidP="00C34E33">
      <w:r>
        <w:t xml:space="preserve"> </w:t>
      </w:r>
    </w:p>
    <w:p w14:paraId="10FB34A6" w14:textId="77777777" w:rsidR="00C34E33" w:rsidRDefault="00C34E33" w:rsidP="00C34E33">
      <w:r>
        <w:t>We are:</w:t>
      </w:r>
    </w:p>
    <w:p w14:paraId="101F8E43" w14:textId="77777777" w:rsidR="00C34E33" w:rsidRDefault="00C34E33" w:rsidP="00C34E33">
      <w:r>
        <w:rPr>
          <w:noProof/>
        </w:rPr>
        <w:drawing>
          <wp:inline distT="0" distB="0" distL="0" distR="0" wp14:anchorId="233056E5" wp14:editId="108251E1">
            <wp:extent cx="3810003" cy="1266828"/>
            <wp:effectExtent l="0" t="0" r="0" b="9522"/>
            <wp:docPr id="4" name="Picture 3" descr="Image result for images of Everything DISC"/>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810003" cy="1266828"/>
                    </a:xfrm>
                    <a:prstGeom prst="rect">
                      <a:avLst/>
                    </a:prstGeom>
                    <a:noFill/>
                    <a:ln>
                      <a:noFill/>
                      <a:prstDash/>
                    </a:ln>
                  </pic:spPr>
                </pic:pic>
              </a:graphicData>
            </a:graphic>
          </wp:inline>
        </w:drawing>
      </w:r>
    </w:p>
    <w:p w14:paraId="25A15E88" w14:textId="77777777" w:rsidR="00C34E33" w:rsidRDefault="00C34E33" w:rsidP="00C34E33">
      <w:pPr>
        <w:rPr>
          <w:b/>
          <w:bCs/>
        </w:rPr>
      </w:pPr>
    </w:p>
    <w:p w14:paraId="3AB4581B" w14:textId="77777777" w:rsidR="00C34E33" w:rsidRDefault="00C34E33" w:rsidP="00C34E33">
      <w:pPr>
        <w:rPr>
          <w:b/>
          <w:bCs/>
        </w:rPr>
      </w:pPr>
    </w:p>
    <w:p w14:paraId="33A4CF56" w14:textId="77777777" w:rsidR="00C34E33" w:rsidRDefault="00C34E33" w:rsidP="00C34E33">
      <w:pPr>
        <w:spacing w:after="0" w:line="240" w:lineRule="auto"/>
        <w:rPr>
          <w:rFonts w:ascii="Arial" w:hAnsi="Arial" w:cs="Arial"/>
          <w:sz w:val="24"/>
          <w:szCs w:val="24"/>
        </w:rPr>
      </w:pPr>
    </w:p>
    <w:p w14:paraId="54B2F3AD" w14:textId="77777777" w:rsidR="00C34E33" w:rsidRDefault="00C34E33" w:rsidP="00C34E33">
      <w:pPr>
        <w:spacing w:after="0" w:line="240" w:lineRule="auto"/>
        <w:rPr>
          <w:rFonts w:ascii="Arial" w:hAnsi="Arial" w:cs="Arial"/>
          <w:sz w:val="24"/>
          <w:szCs w:val="24"/>
        </w:rPr>
      </w:pPr>
    </w:p>
    <w:p w14:paraId="703B2117" w14:textId="77777777" w:rsidR="00C34E33" w:rsidRDefault="00C34E33" w:rsidP="00C34E33">
      <w:pPr>
        <w:spacing w:after="0" w:line="240" w:lineRule="auto"/>
        <w:rPr>
          <w:rFonts w:ascii="Arial" w:hAnsi="Arial" w:cs="Arial"/>
          <w:sz w:val="24"/>
          <w:szCs w:val="24"/>
        </w:rPr>
      </w:pPr>
    </w:p>
    <w:p w14:paraId="2771691E" w14:textId="77777777" w:rsidR="00C34E33" w:rsidRDefault="00C34E33" w:rsidP="00C34E33">
      <w:pPr>
        <w:spacing w:after="0" w:line="240" w:lineRule="auto"/>
        <w:rPr>
          <w:rFonts w:ascii="Arial" w:hAnsi="Arial" w:cs="Arial"/>
          <w:sz w:val="24"/>
          <w:szCs w:val="24"/>
        </w:rPr>
      </w:pPr>
    </w:p>
    <w:p w14:paraId="44DA5DD1" w14:textId="77777777" w:rsidR="00C34E33" w:rsidRDefault="00C34E33" w:rsidP="00C34E33">
      <w:pPr>
        <w:spacing w:after="0" w:line="240" w:lineRule="auto"/>
        <w:rPr>
          <w:rFonts w:ascii="Arial" w:hAnsi="Arial" w:cs="Arial"/>
          <w:sz w:val="24"/>
          <w:szCs w:val="24"/>
        </w:rPr>
      </w:pPr>
    </w:p>
    <w:p w14:paraId="084E046E" w14:textId="77777777" w:rsidR="00C34E33" w:rsidRDefault="00C34E33" w:rsidP="00C34E33">
      <w:pPr>
        <w:spacing w:after="0" w:line="240" w:lineRule="auto"/>
      </w:pPr>
    </w:p>
    <w:p w14:paraId="340C99D9" w14:textId="2CDDC3DF" w:rsidR="00C34E33" w:rsidRDefault="00C34E33" w:rsidP="00C34E33">
      <w:pPr>
        <w:spacing w:after="0" w:line="240" w:lineRule="auto"/>
        <w:rPr>
          <w:rFonts w:ascii="Arial" w:hAnsi="Arial" w:cs="Arial"/>
          <w:b/>
          <w:sz w:val="24"/>
          <w:szCs w:val="24"/>
        </w:rPr>
      </w:pPr>
      <w:r>
        <w:rPr>
          <w:rFonts w:ascii="Arial" w:hAnsi="Arial" w:cs="Arial"/>
          <w:b/>
          <w:sz w:val="24"/>
          <w:szCs w:val="24"/>
        </w:rPr>
        <w:lastRenderedPageBreak/>
        <w:t xml:space="preserve">D. </w:t>
      </w:r>
      <w:r>
        <w:rPr>
          <w:rFonts w:ascii="Arial" w:hAnsi="Arial" w:cs="Arial"/>
          <w:b/>
          <w:sz w:val="24"/>
          <w:szCs w:val="24"/>
        </w:rPr>
        <w:t>Leadership Skills Training for Directors/Deputy Directors /Senior Managers (3-5 days)</w:t>
      </w:r>
    </w:p>
    <w:p w14:paraId="52B00778" w14:textId="77777777" w:rsidR="00C34E33" w:rsidRDefault="00C34E33" w:rsidP="00C34E33">
      <w:pPr>
        <w:spacing w:after="0" w:line="240" w:lineRule="auto"/>
        <w:rPr>
          <w:rFonts w:ascii="Arial" w:hAnsi="Arial" w:cs="Arial"/>
          <w:b/>
          <w:sz w:val="24"/>
          <w:szCs w:val="24"/>
        </w:rPr>
      </w:pPr>
    </w:p>
    <w:p w14:paraId="6276E1E9" w14:textId="77777777" w:rsidR="00C34E33" w:rsidRDefault="00C34E33" w:rsidP="00C34E33">
      <w:pPr>
        <w:spacing w:after="0" w:line="240" w:lineRule="auto"/>
        <w:rPr>
          <w:rFonts w:ascii="Arial" w:hAnsi="Arial" w:cs="Arial"/>
          <w:sz w:val="24"/>
          <w:szCs w:val="24"/>
        </w:rPr>
      </w:pPr>
      <w:r>
        <w:rPr>
          <w:rFonts w:ascii="Arial" w:hAnsi="Arial" w:cs="Arial"/>
          <w:sz w:val="24"/>
          <w:szCs w:val="24"/>
        </w:rPr>
        <w:t>This is a customised leadership programme, based on the CIPD/Institute of Leadership and Management (ILM) resources. As members of the Institute, we have access to a vast range of resources and tools to assist and your people develop confidence, overcome challenges and get ahead in your chosen careers. Our relationship keeps us informed of current and robust research and best practices, expertly curated training materials, webinars, podcasts, worksheets.</w:t>
      </w:r>
    </w:p>
    <w:p w14:paraId="05C59DCF" w14:textId="77777777" w:rsidR="00C34E33" w:rsidRDefault="00C34E33" w:rsidP="00C34E33">
      <w:pPr>
        <w:spacing w:after="0" w:line="240" w:lineRule="auto"/>
        <w:rPr>
          <w:rFonts w:ascii="Arial" w:hAnsi="Arial" w:cs="Arial"/>
          <w:sz w:val="24"/>
          <w:szCs w:val="24"/>
        </w:rPr>
      </w:pPr>
      <w:r>
        <w:rPr>
          <w:rFonts w:ascii="Arial" w:hAnsi="Arial" w:cs="Arial"/>
          <w:sz w:val="24"/>
          <w:szCs w:val="24"/>
        </w:rPr>
        <w:t xml:space="preserve">Our leadership development programme is based on the 10 Top Leadership Competencies identified by </w:t>
      </w:r>
      <w:proofErr w:type="spellStart"/>
      <w:r>
        <w:rPr>
          <w:rFonts w:ascii="Arial" w:hAnsi="Arial" w:cs="Arial"/>
          <w:sz w:val="24"/>
          <w:szCs w:val="24"/>
        </w:rPr>
        <w:t>Havard</w:t>
      </w:r>
      <w:proofErr w:type="spellEnd"/>
      <w:r>
        <w:rPr>
          <w:rFonts w:ascii="Arial" w:hAnsi="Arial" w:cs="Arial"/>
          <w:sz w:val="24"/>
          <w:szCs w:val="24"/>
        </w:rPr>
        <w:t xml:space="preserve"> Business Review after assessing 74 leadership qualities, and is grouped </w:t>
      </w:r>
      <w:proofErr w:type="gramStart"/>
      <w:r>
        <w:rPr>
          <w:rFonts w:ascii="Arial" w:hAnsi="Arial" w:cs="Arial"/>
          <w:sz w:val="24"/>
          <w:szCs w:val="24"/>
        </w:rPr>
        <w:t>into  the</w:t>
      </w:r>
      <w:proofErr w:type="gramEnd"/>
      <w:r>
        <w:rPr>
          <w:rFonts w:ascii="Arial" w:hAnsi="Arial" w:cs="Arial"/>
          <w:sz w:val="24"/>
          <w:szCs w:val="24"/>
        </w:rPr>
        <w:t xml:space="preserve"> following skill themes:</w:t>
      </w:r>
    </w:p>
    <w:p w14:paraId="0943D2D6" w14:textId="77777777" w:rsidR="00C34E33" w:rsidRDefault="00C34E33" w:rsidP="00C34E33">
      <w:pPr>
        <w:pStyle w:val="ListParagraph"/>
        <w:numPr>
          <w:ilvl w:val="0"/>
          <w:numId w:val="2"/>
        </w:numPr>
        <w:spacing w:after="0" w:line="240" w:lineRule="auto"/>
        <w:rPr>
          <w:rFonts w:ascii="Arial" w:hAnsi="Arial" w:cs="Arial"/>
          <w:sz w:val="24"/>
          <w:szCs w:val="24"/>
        </w:rPr>
      </w:pPr>
      <w:r>
        <w:rPr>
          <w:rFonts w:ascii="Arial" w:hAnsi="Arial" w:cs="Arial"/>
          <w:sz w:val="24"/>
          <w:szCs w:val="24"/>
        </w:rPr>
        <w:t>Strong Ethics and Safety</w:t>
      </w:r>
    </w:p>
    <w:p w14:paraId="09FC1DE8" w14:textId="77777777" w:rsidR="00C34E33" w:rsidRDefault="00C34E33" w:rsidP="00C34E33">
      <w:pPr>
        <w:pStyle w:val="ListParagraph"/>
        <w:numPr>
          <w:ilvl w:val="0"/>
          <w:numId w:val="2"/>
        </w:numPr>
        <w:spacing w:after="0" w:line="240" w:lineRule="auto"/>
        <w:rPr>
          <w:rFonts w:ascii="Arial" w:hAnsi="Arial" w:cs="Arial"/>
          <w:sz w:val="24"/>
          <w:szCs w:val="24"/>
        </w:rPr>
      </w:pPr>
      <w:r>
        <w:rPr>
          <w:rFonts w:ascii="Arial" w:hAnsi="Arial" w:cs="Arial"/>
          <w:sz w:val="24"/>
          <w:szCs w:val="24"/>
        </w:rPr>
        <w:t>Self-Organising</w:t>
      </w:r>
    </w:p>
    <w:p w14:paraId="28140FAB" w14:textId="77777777" w:rsidR="00C34E33" w:rsidRDefault="00C34E33" w:rsidP="00C34E33">
      <w:pPr>
        <w:pStyle w:val="ListParagraph"/>
        <w:numPr>
          <w:ilvl w:val="0"/>
          <w:numId w:val="2"/>
        </w:numPr>
        <w:spacing w:after="0" w:line="240" w:lineRule="auto"/>
        <w:rPr>
          <w:rFonts w:ascii="Arial" w:hAnsi="Arial" w:cs="Arial"/>
          <w:sz w:val="24"/>
          <w:szCs w:val="24"/>
        </w:rPr>
      </w:pPr>
      <w:r>
        <w:rPr>
          <w:rFonts w:ascii="Arial" w:hAnsi="Arial" w:cs="Arial"/>
          <w:sz w:val="24"/>
          <w:szCs w:val="24"/>
        </w:rPr>
        <w:t>Flexibility and efficient learning</w:t>
      </w:r>
    </w:p>
    <w:p w14:paraId="24A9EA6A" w14:textId="77777777" w:rsidR="00C34E33" w:rsidRDefault="00C34E33" w:rsidP="00C34E33">
      <w:pPr>
        <w:pStyle w:val="ListParagraph"/>
        <w:numPr>
          <w:ilvl w:val="0"/>
          <w:numId w:val="2"/>
        </w:numPr>
        <w:spacing w:after="0" w:line="240" w:lineRule="auto"/>
        <w:rPr>
          <w:rFonts w:ascii="Arial" w:hAnsi="Arial" w:cs="Arial"/>
          <w:sz w:val="24"/>
          <w:szCs w:val="24"/>
        </w:rPr>
      </w:pPr>
      <w:r>
        <w:rPr>
          <w:rFonts w:ascii="Arial" w:hAnsi="Arial" w:cs="Arial"/>
          <w:sz w:val="24"/>
          <w:szCs w:val="24"/>
        </w:rPr>
        <w:t>Nurtures growth</w:t>
      </w:r>
    </w:p>
    <w:p w14:paraId="2592AF70" w14:textId="77777777" w:rsidR="00C34E33" w:rsidRDefault="00C34E33" w:rsidP="00C34E33">
      <w:pPr>
        <w:pStyle w:val="ListParagraph"/>
        <w:numPr>
          <w:ilvl w:val="0"/>
          <w:numId w:val="2"/>
        </w:numPr>
        <w:spacing w:after="0" w:line="240" w:lineRule="auto"/>
        <w:rPr>
          <w:rFonts w:ascii="Arial" w:hAnsi="Arial" w:cs="Arial"/>
          <w:sz w:val="24"/>
          <w:szCs w:val="24"/>
        </w:rPr>
      </w:pPr>
      <w:r>
        <w:rPr>
          <w:rFonts w:ascii="Arial" w:hAnsi="Arial" w:cs="Arial"/>
          <w:sz w:val="24"/>
          <w:szCs w:val="24"/>
        </w:rPr>
        <w:t>Connection and Belonging</w:t>
      </w:r>
    </w:p>
    <w:p w14:paraId="076127BE" w14:textId="77777777" w:rsidR="00C34E33" w:rsidRDefault="00C34E33" w:rsidP="00C34E33">
      <w:pPr>
        <w:spacing w:after="0" w:line="240" w:lineRule="auto"/>
        <w:rPr>
          <w:rFonts w:ascii="Arial" w:hAnsi="Arial" w:cs="Arial"/>
          <w:sz w:val="24"/>
          <w:szCs w:val="24"/>
        </w:rPr>
      </w:pPr>
    </w:p>
    <w:p w14:paraId="353E6583" w14:textId="77777777" w:rsidR="00C34E33" w:rsidRDefault="00C34E33" w:rsidP="00C34E33">
      <w:pPr>
        <w:spacing w:after="0" w:line="240" w:lineRule="auto"/>
        <w:rPr>
          <w:rFonts w:ascii="Arial" w:hAnsi="Arial" w:cs="Arial"/>
          <w:bCs/>
          <w:sz w:val="24"/>
          <w:szCs w:val="24"/>
        </w:rPr>
      </w:pPr>
      <w:r>
        <w:rPr>
          <w:rFonts w:ascii="Arial" w:hAnsi="Arial" w:cs="Arial"/>
          <w:bCs/>
          <w:sz w:val="24"/>
          <w:szCs w:val="24"/>
        </w:rPr>
        <w:t>Modules can also be developed based on the following seven core leadership competencies:</w:t>
      </w:r>
    </w:p>
    <w:p w14:paraId="35C922FD" w14:textId="77777777" w:rsidR="00C34E33" w:rsidRDefault="00C34E33" w:rsidP="00C34E33">
      <w:pPr>
        <w:spacing w:after="0" w:line="240" w:lineRule="auto"/>
        <w:rPr>
          <w:rFonts w:ascii="Arial" w:hAnsi="Arial" w:cs="Arial"/>
          <w:bCs/>
          <w:sz w:val="24"/>
          <w:szCs w:val="24"/>
        </w:rPr>
      </w:pPr>
    </w:p>
    <w:p w14:paraId="005019EF" w14:textId="77777777" w:rsidR="00C34E33" w:rsidRDefault="00C34E33" w:rsidP="00C34E33">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 Setting a clear direction by having a vision of the future, a strategy for bringing that vision into reality and a set of values of what is important in terms of how you run your business.</w:t>
      </w:r>
    </w:p>
    <w:p w14:paraId="1BFF8705" w14:textId="77777777" w:rsidR="00C34E33" w:rsidRDefault="00C34E33" w:rsidP="00C34E33">
      <w:pPr>
        <w:pStyle w:val="ListParagraph"/>
        <w:numPr>
          <w:ilvl w:val="0"/>
          <w:numId w:val="3"/>
        </w:numPr>
        <w:spacing w:after="0" w:line="240" w:lineRule="auto"/>
        <w:rPr>
          <w:rFonts w:ascii="Arial" w:hAnsi="Arial" w:cs="Arial"/>
          <w:sz w:val="24"/>
          <w:szCs w:val="24"/>
        </w:rPr>
      </w:pPr>
      <w:r>
        <w:rPr>
          <w:rFonts w:ascii="Arial" w:hAnsi="Arial" w:cs="Arial"/>
          <w:sz w:val="24"/>
          <w:szCs w:val="24"/>
        </w:rPr>
        <w:t>Managing to ‘fire up’ your team so that everybody is committed to the business in terms of making it successful.</w:t>
      </w:r>
    </w:p>
    <w:p w14:paraId="34EB9034" w14:textId="77777777" w:rsidR="00C34E33" w:rsidRDefault="00C34E33" w:rsidP="00C34E33">
      <w:pPr>
        <w:pStyle w:val="ListParagraph"/>
        <w:numPr>
          <w:ilvl w:val="0"/>
          <w:numId w:val="3"/>
        </w:numPr>
        <w:spacing w:after="0" w:line="240" w:lineRule="auto"/>
        <w:rPr>
          <w:rFonts w:ascii="Arial" w:hAnsi="Arial" w:cs="Arial"/>
          <w:sz w:val="24"/>
          <w:szCs w:val="24"/>
        </w:rPr>
      </w:pPr>
      <w:r>
        <w:rPr>
          <w:rFonts w:ascii="Arial" w:hAnsi="Arial" w:cs="Arial"/>
          <w:sz w:val="24"/>
          <w:szCs w:val="24"/>
        </w:rPr>
        <w:t>Setting an example in terms of how you personally operate on a daily basis in respect of time management, focus on priorities, cope with pressures and deal effectively with customers.</w:t>
      </w:r>
    </w:p>
    <w:p w14:paraId="4C07E465" w14:textId="77777777" w:rsidR="00C34E33" w:rsidRDefault="00C34E33" w:rsidP="00C34E33">
      <w:pPr>
        <w:pStyle w:val="ListParagraph"/>
        <w:numPr>
          <w:ilvl w:val="0"/>
          <w:numId w:val="3"/>
        </w:numPr>
        <w:spacing w:after="0" w:line="240" w:lineRule="auto"/>
        <w:rPr>
          <w:rFonts w:ascii="Arial" w:hAnsi="Arial" w:cs="Arial"/>
          <w:sz w:val="24"/>
          <w:szCs w:val="24"/>
        </w:rPr>
      </w:pPr>
      <w:r>
        <w:rPr>
          <w:rFonts w:ascii="Arial" w:hAnsi="Arial" w:cs="Arial"/>
          <w:sz w:val="24"/>
          <w:szCs w:val="24"/>
        </w:rPr>
        <w:t>Creating a plan for each person in the business in terms of developing the knowledge, skills, attitudes and competencies they need to possess in order to work effectively both now and in the future.</w:t>
      </w:r>
    </w:p>
    <w:p w14:paraId="65D1D7CC" w14:textId="77777777" w:rsidR="00C34E33" w:rsidRDefault="00C34E33" w:rsidP="00C34E33">
      <w:pPr>
        <w:pStyle w:val="ListParagraph"/>
        <w:numPr>
          <w:ilvl w:val="0"/>
          <w:numId w:val="3"/>
        </w:numPr>
        <w:spacing w:after="0" w:line="240" w:lineRule="auto"/>
        <w:rPr>
          <w:rFonts w:ascii="Arial" w:hAnsi="Arial" w:cs="Arial"/>
          <w:sz w:val="24"/>
          <w:szCs w:val="24"/>
        </w:rPr>
      </w:pPr>
      <w:r>
        <w:rPr>
          <w:rFonts w:ascii="Arial" w:hAnsi="Arial" w:cs="Arial"/>
          <w:sz w:val="24"/>
          <w:szCs w:val="24"/>
        </w:rPr>
        <w:t>Communicating effectively with both staff and customers. For example, how often do you brief everybody in your team about what is happening</w:t>
      </w:r>
    </w:p>
    <w:p w14:paraId="3E509689" w14:textId="77777777" w:rsidR="00C34E33" w:rsidRDefault="00C34E33" w:rsidP="00C34E33">
      <w:pPr>
        <w:pStyle w:val="ListParagraph"/>
        <w:numPr>
          <w:ilvl w:val="0"/>
          <w:numId w:val="3"/>
        </w:numPr>
        <w:spacing w:after="0" w:line="240" w:lineRule="auto"/>
        <w:rPr>
          <w:rFonts w:ascii="Arial" w:hAnsi="Arial" w:cs="Arial"/>
          <w:sz w:val="24"/>
          <w:szCs w:val="24"/>
        </w:rPr>
      </w:pPr>
      <w:r>
        <w:rPr>
          <w:rFonts w:ascii="Arial" w:hAnsi="Arial" w:cs="Arial"/>
          <w:sz w:val="24"/>
          <w:szCs w:val="24"/>
        </w:rPr>
        <w:t>Actively pursuing a continuous performance improvement programme to identify better ways of doing things, and then following through with the changes.</w:t>
      </w:r>
    </w:p>
    <w:p w14:paraId="34ABCF0D" w14:textId="77777777" w:rsidR="00C34E33" w:rsidRDefault="00C34E33" w:rsidP="00C34E33">
      <w:pPr>
        <w:pStyle w:val="ListParagraph"/>
        <w:numPr>
          <w:ilvl w:val="0"/>
          <w:numId w:val="3"/>
        </w:numPr>
        <w:spacing w:after="0" w:line="240" w:lineRule="auto"/>
        <w:rPr>
          <w:rFonts w:ascii="Arial" w:hAnsi="Arial" w:cs="Arial"/>
          <w:sz w:val="24"/>
          <w:szCs w:val="24"/>
        </w:rPr>
      </w:pPr>
      <w:r>
        <w:rPr>
          <w:rFonts w:ascii="Arial" w:hAnsi="Arial" w:cs="Arial"/>
          <w:sz w:val="24"/>
          <w:szCs w:val="24"/>
        </w:rPr>
        <w:t>Coping with a crisis. For example, do you try to solve everything yourself, or do you try to delegate the problems where possible?</w:t>
      </w:r>
    </w:p>
    <w:p w14:paraId="3E32F1ED" w14:textId="77777777" w:rsidR="00C34E33" w:rsidRDefault="00C34E33" w:rsidP="00C34E33">
      <w:pPr>
        <w:spacing w:after="0" w:line="240" w:lineRule="auto"/>
        <w:rPr>
          <w:rFonts w:ascii="Arial" w:hAnsi="Arial" w:cs="Arial"/>
          <w:sz w:val="24"/>
          <w:szCs w:val="24"/>
        </w:rPr>
      </w:pPr>
      <w:r>
        <w:rPr>
          <w:rFonts w:ascii="Arial" w:hAnsi="Arial" w:cs="Arial"/>
          <w:sz w:val="24"/>
          <w:szCs w:val="24"/>
        </w:rPr>
        <w:t xml:space="preserve">  </w:t>
      </w:r>
    </w:p>
    <w:p w14:paraId="4377E086" w14:textId="77777777" w:rsidR="00C34E33" w:rsidRDefault="00C34E33" w:rsidP="00C34E33">
      <w:pPr>
        <w:spacing w:after="0" w:line="240" w:lineRule="auto"/>
        <w:rPr>
          <w:rFonts w:ascii="Arial" w:hAnsi="Arial" w:cs="Arial"/>
          <w:b/>
          <w:sz w:val="24"/>
          <w:szCs w:val="24"/>
        </w:rPr>
      </w:pPr>
      <w:r>
        <w:rPr>
          <w:rFonts w:ascii="Arial" w:hAnsi="Arial" w:cs="Arial"/>
          <w:b/>
          <w:sz w:val="24"/>
          <w:szCs w:val="24"/>
        </w:rPr>
        <w:t>Customization Options</w:t>
      </w:r>
    </w:p>
    <w:p w14:paraId="68ED3CD5" w14:textId="77777777" w:rsidR="00C34E33" w:rsidRDefault="00C34E33" w:rsidP="00C34E33">
      <w:pPr>
        <w:spacing w:after="0" w:line="240" w:lineRule="auto"/>
        <w:rPr>
          <w:rFonts w:ascii="Arial" w:hAnsi="Arial" w:cs="Arial"/>
          <w:sz w:val="24"/>
          <w:szCs w:val="24"/>
        </w:rPr>
      </w:pPr>
      <w:r>
        <w:rPr>
          <w:rFonts w:ascii="Arial" w:hAnsi="Arial" w:cs="Arial"/>
          <w:sz w:val="24"/>
          <w:szCs w:val="24"/>
        </w:rPr>
        <w:t xml:space="preserve">     Any of the modules or courses above may be customized for clients depending on the needs of the organization. This may include:</w:t>
      </w:r>
    </w:p>
    <w:p w14:paraId="7043B482" w14:textId="77777777" w:rsidR="00C34E33" w:rsidRDefault="00C34E33" w:rsidP="00C34E33">
      <w:pPr>
        <w:spacing w:after="0" w:line="240" w:lineRule="auto"/>
      </w:pPr>
      <w:r>
        <w:rPr>
          <w:rFonts w:ascii="Arial" w:hAnsi="Arial" w:cs="Arial"/>
          <w:sz w:val="24"/>
          <w:szCs w:val="24"/>
        </w:rPr>
        <w:t xml:space="preserve">     </w:t>
      </w:r>
      <w:r>
        <w:rPr>
          <w:rFonts w:ascii="Arial" w:hAnsi="Arial" w:cs="Arial"/>
          <w:b/>
          <w:sz w:val="24"/>
          <w:szCs w:val="24"/>
        </w:rPr>
        <w:t>.</w:t>
      </w:r>
      <w:r>
        <w:rPr>
          <w:rFonts w:ascii="Arial" w:hAnsi="Arial" w:cs="Arial"/>
          <w:sz w:val="24"/>
          <w:szCs w:val="24"/>
        </w:rPr>
        <w:t xml:space="preserve"> Adding courses</w:t>
      </w:r>
    </w:p>
    <w:p w14:paraId="7070C61A" w14:textId="77777777" w:rsidR="00C34E33" w:rsidRDefault="00C34E33" w:rsidP="00C34E33">
      <w:pPr>
        <w:spacing w:after="0" w:line="240" w:lineRule="auto"/>
      </w:pPr>
      <w:r>
        <w:rPr>
          <w:rFonts w:ascii="Arial" w:hAnsi="Arial" w:cs="Arial"/>
          <w:sz w:val="24"/>
          <w:szCs w:val="24"/>
        </w:rPr>
        <w:t xml:space="preserve">     </w:t>
      </w:r>
      <w:r>
        <w:rPr>
          <w:rFonts w:ascii="Arial" w:hAnsi="Arial" w:cs="Arial"/>
          <w:b/>
          <w:sz w:val="24"/>
          <w:szCs w:val="24"/>
        </w:rPr>
        <w:t>.</w:t>
      </w:r>
      <w:r>
        <w:rPr>
          <w:rFonts w:ascii="Arial" w:hAnsi="Arial" w:cs="Arial"/>
          <w:sz w:val="24"/>
          <w:szCs w:val="24"/>
        </w:rPr>
        <w:t xml:space="preserve"> Deleting courses</w:t>
      </w:r>
    </w:p>
    <w:p w14:paraId="316CBC6C" w14:textId="77777777" w:rsidR="00C34E33" w:rsidRDefault="00C34E33" w:rsidP="00C34E33">
      <w:pPr>
        <w:spacing w:after="0" w:line="240" w:lineRule="auto"/>
      </w:pPr>
      <w:r>
        <w:rPr>
          <w:rFonts w:ascii="Arial" w:hAnsi="Arial" w:cs="Arial"/>
          <w:b/>
          <w:sz w:val="24"/>
          <w:szCs w:val="24"/>
        </w:rPr>
        <w:t xml:space="preserve">    .</w:t>
      </w:r>
      <w:r>
        <w:rPr>
          <w:rFonts w:ascii="Arial" w:hAnsi="Arial" w:cs="Arial"/>
          <w:sz w:val="24"/>
          <w:szCs w:val="24"/>
        </w:rPr>
        <w:t xml:space="preserve"> Changing the order or number of courses or modules </w:t>
      </w:r>
    </w:p>
    <w:p w14:paraId="33854125" w14:textId="77777777" w:rsidR="00C34E33" w:rsidRDefault="00C34E33" w:rsidP="00C34E33">
      <w:pPr>
        <w:spacing w:after="0" w:line="240" w:lineRule="auto"/>
      </w:pPr>
      <w:r>
        <w:rPr>
          <w:rFonts w:ascii="Arial" w:hAnsi="Arial" w:cs="Arial"/>
          <w:b/>
          <w:sz w:val="24"/>
          <w:szCs w:val="24"/>
        </w:rPr>
        <w:t xml:space="preserve">    .</w:t>
      </w:r>
      <w:r>
        <w:rPr>
          <w:rFonts w:ascii="Arial" w:hAnsi="Arial" w:cs="Arial"/>
          <w:sz w:val="24"/>
          <w:szCs w:val="24"/>
        </w:rPr>
        <w:t xml:space="preserve"> Tailored assessments, case studies, data sets drawn from your workplace etc.</w:t>
      </w:r>
    </w:p>
    <w:p w14:paraId="1A20EDFA" w14:textId="77777777" w:rsidR="00C34E33" w:rsidRDefault="00C34E33" w:rsidP="00C34E33">
      <w:pPr>
        <w:spacing w:after="0" w:line="240" w:lineRule="auto"/>
        <w:rPr>
          <w:rFonts w:ascii="Arial" w:hAnsi="Arial" w:cs="Arial"/>
          <w:sz w:val="24"/>
          <w:szCs w:val="24"/>
        </w:rPr>
      </w:pPr>
      <w:r>
        <w:rPr>
          <w:rFonts w:ascii="Arial" w:hAnsi="Arial" w:cs="Arial"/>
          <w:sz w:val="24"/>
          <w:szCs w:val="24"/>
        </w:rPr>
        <w:t xml:space="preserve">       </w:t>
      </w:r>
    </w:p>
    <w:p w14:paraId="7C5658DF" w14:textId="77777777" w:rsidR="00C34E33" w:rsidRDefault="00C34E33" w:rsidP="00C34E33">
      <w:pPr>
        <w:spacing w:after="0" w:line="240" w:lineRule="auto"/>
        <w:rPr>
          <w:rFonts w:ascii="Arial" w:hAnsi="Arial" w:cs="Arial"/>
          <w:sz w:val="24"/>
          <w:szCs w:val="24"/>
        </w:rPr>
      </w:pPr>
      <w:r>
        <w:rPr>
          <w:rFonts w:ascii="Arial" w:hAnsi="Arial" w:cs="Arial"/>
          <w:sz w:val="24"/>
          <w:szCs w:val="24"/>
        </w:rPr>
        <w:lastRenderedPageBreak/>
        <w:t>Sessions and other means are adopted to maximize positive impact for your organization. Give your team the tools and resources they need and witness their productivity soar!</w:t>
      </w:r>
    </w:p>
    <w:p w14:paraId="179C670A" w14:textId="77777777" w:rsidR="00C34E33" w:rsidRDefault="00C34E33" w:rsidP="00C34E33">
      <w:pPr>
        <w:spacing w:after="0" w:line="240" w:lineRule="auto"/>
        <w:rPr>
          <w:rFonts w:ascii="Arial" w:hAnsi="Arial" w:cs="Arial"/>
          <w:sz w:val="24"/>
          <w:szCs w:val="24"/>
        </w:rPr>
      </w:pPr>
    </w:p>
    <w:p w14:paraId="6629A034" w14:textId="3B4F3865" w:rsidR="00C34E33" w:rsidRDefault="00C34E33" w:rsidP="00C34E33">
      <w:pPr>
        <w:spacing w:after="0" w:line="240" w:lineRule="auto"/>
        <w:rPr>
          <w:rFonts w:ascii="Arial" w:hAnsi="Arial" w:cs="Arial"/>
          <w:sz w:val="24"/>
          <w:szCs w:val="24"/>
        </w:rPr>
      </w:pPr>
      <w:r>
        <w:rPr>
          <w:rFonts w:ascii="Arial" w:hAnsi="Arial" w:cs="Arial"/>
          <w:sz w:val="24"/>
          <w:szCs w:val="24"/>
        </w:rPr>
        <w:t>E</w:t>
      </w:r>
      <w:r>
        <w:rPr>
          <w:rFonts w:ascii="Arial" w:hAnsi="Arial" w:cs="Arial"/>
          <w:sz w:val="24"/>
          <w:szCs w:val="24"/>
        </w:rPr>
        <w:t>.</w:t>
      </w:r>
      <w:r>
        <w:rPr>
          <w:rFonts w:ascii="Arial" w:hAnsi="Arial" w:cs="Arial"/>
          <w:sz w:val="24"/>
          <w:szCs w:val="24"/>
        </w:rPr>
        <w:t xml:space="preserve"> </w:t>
      </w:r>
      <w:r>
        <w:rPr>
          <w:rFonts w:ascii="Arial" w:hAnsi="Arial" w:cs="Arial"/>
          <w:sz w:val="24"/>
          <w:szCs w:val="24"/>
        </w:rPr>
        <w:t>I</w:t>
      </w:r>
      <w:r>
        <w:rPr>
          <w:rFonts w:ascii="Arial" w:hAnsi="Arial" w:cs="Arial"/>
          <w:sz w:val="24"/>
          <w:szCs w:val="24"/>
        </w:rPr>
        <w:t>ntercultural</w:t>
      </w:r>
      <w:r>
        <w:rPr>
          <w:rFonts w:ascii="Arial" w:hAnsi="Arial" w:cs="Arial"/>
          <w:sz w:val="24"/>
          <w:szCs w:val="24"/>
        </w:rPr>
        <w:t xml:space="preserve"> C</w:t>
      </w:r>
      <w:r>
        <w:rPr>
          <w:rFonts w:ascii="Arial" w:hAnsi="Arial" w:cs="Arial"/>
          <w:sz w:val="24"/>
          <w:szCs w:val="24"/>
        </w:rPr>
        <w:t>ompetence</w:t>
      </w:r>
      <w:r>
        <w:rPr>
          <w:rFonts w:ascii="Arial" w:hAnsi="Arial" w:cs="Arial"/>
          <w:sz w:val="24"/>
          <w:szCs w:val="24"/>
        </w:rPr>
        <w:t xml:space="preserve"> E</w:t>
      </w:r>
      <w:r>
        <w:rPr>
          <w:rFonts w:ascii="Arial" w:hAnsi="Arial" w:cs="Arial"/>
          <w:sz w:val="24"/>
          <w:szCs w:val="24"/>
        </w:rPr>
        <w:t>nhancement</w:t>
      </w:r>
      <w:r>
        <w:rPr>
          <w:rFonts w:ascii="Arial" w:hAnsi="Arial" w:cs="Arial"/>
          <w:sz w:val="24"/>
          <w:szCs w:val="24"/>
        </w:rPr>
        <w:t xml:space="preserve"> T</w:t>
      </w:r>
      <w:r>
        <w:rPr>
          <w:rFonts w:ascii="Arial" w:hAnsi="Arial" w:cs="Arial"/>
          <w:sz w:val="24"/>
          <w:szCs w:val="24"/>
        </w:rPr>
        <w:t>raining</w:t>
      </w:r>
      <w:r>
        <w:rPr>
          <w:rFonts w:ascii="Arial" w:hAnsi="Arial" w:cs="Arial"/>
          <w:sz w:val="24"/>
          <w:szCs w:val="24"/>
        </w:rPr>
        <w:t>.</w:t>
      </w:r>
    </w:p>
    <w:p w14:paraId="65F3E638" w14:textId="77777777" w:rsidR="00C34E33" w:rsidRDefault="00C34E33" w:rsidP="00C34E33">
      <w:pPr>
        <w:spacing w:after="0" w:line="240" w:lineRule="auto"/>
        <w:rPr>
          <w:rFonts w:ascii="Arial" w:hAnsi="Arial" w:cs="Arial"/>
          <w:sz w:val="24"/>
          <w:szCs w:val="24"/>
        </w:rPr>
      </w:pPr>
    </w:p>
    <w:p w14:paraId="58D3F1CC" w14:textId="77777777" w:rsidR="00C34E33" w:rsidRDefault="00C34E33" w:rsidP="00C34E33">
      <w:pPr>
        <w:spacing w:after="0" w:line="240" w:lineRule="auto"/>
        <w:rPr>
          <w:rFonts w:ascii="Arial" w:hAnsi="Arial" w:cs="Arial"/>
          <w:sz w:val="24"/>
          <w:szCs w:val="24"/>
        </w:rPr>
      </w:pPr>
      <w:r>
        <w:rPr>
          <w:rFonts w:ascii="Arial" w:hAnsi="Arial" w:cs="Arial"/>
          <w:sz w:val="24"/>
          <w:szCs w:val="24"/>
        </w:rPr>
        <w:t>A 2011 graduate of the renowned Intercultural Communication Institute (ICI) Portland, USA, Penkz Consultants are authorised to use the Bennetts’ Developmental Model of Intercultural Competence. We are members of the Society for Intercultural Education Training and Research (SIETAR, UK), promoting the development of intercultural competence and inclusive management and reduction of conflicts among people, thereby enhancing mutual respect in the workplace in particular and peaceful co-existence in society in general.</w:t>
      </w:r>
    </w:p>
    <w:p w14:paraId="55EFF7D3" w14:textId="77777777" w:rsidR="00C34E33" w:rsidRDefault="00C34E33" w:rsidP="00C34E33">
      <w:pPr>
        <w:spacing w:after="0" w:line="240" w:lineRule="auto"/>
        <w:rPr>
          <w:rFonts w:ascii="Arial" w:hAnsi="Arial" w:cs="Arial"/>
          <w:sz w:val="24"/>
          <w:szCs w:val="24"/>
        </w:rPr>
      </w:pPr>
    </w:p>
    <w:p w14:paraId="720335E3" w14:textId="77777777" w:rsidR="00C34E33" w:rsidRDefault="00C34E33" w:rsidP="00C34E33">
      <w:pPr>
        <w:spacing w:after="0" w:line="240" w:lineRule="auto"/>
        <w:rPr>
          <w:rFonts w:ascii="Arial" w:hAnsi="Arial" w:cs="Arial"/>
          <w:sz w:val="24"/>
          <w:szCs w:val="24"/>
        </w:rPr>
      </w:pPr>
    </w:p>
    <w:p w14:paraId="00373650" w14:textId="46AF7DD3" w:rsidR="00C34E33" w:rsidRDefault="00C34E33" w:rsidP="00C34E33">
      <w:pPr>
        <w:spacing w:after="0" w:line="240" w:lineRule="auto"/>
        <w:rPr>
          <w:rFonts w:ascii="Arial" w:hAnsi="Arial" w:cs="Arial"/>
          <w:sz w:val="24"/>
          <w:szCs w:val="24"/>
        </w:rPr>
      </w:pPr>
      <w:r>
        <w:rPr>
          <w:rFonts w:ascii="Arial" w:hAnsi="Arial" w:cs="Arial"/>
          <w:sz w:val="24"/>
          <w:szCs w:val="24"/>
        </w:rPr>
        <w:t>F</w:t>
      </w:r>
      <w:r>
        <w:rPr>
          <w:rFonts w:ascii="Arial" w:hAnsi="Arial" w:cs="Arial"/>
          <w:sz w:val="24"/>
          <w:szCs w:val="24"/>
        </w:rPr>
        <w:t>. A</w:t>
      </w:r>
      <w:r>
        <w:rPr>
          <w:rFonts w:ascii="Arial" w:hAnsi="Arial" w:cs="Arial"/>
          <w:sz w:val="24"/>
          <w:szCs w:val="24"/>
        </w:rPr>
        <w:t>rtificial</w:t>
      </w:r>
      <w:r>
        <w:rPr>
          <w:rFonts w:ascii="Arial" w:hAnsi="Arial" w:cs="Arial"/>
          <w:sz w:val="24"/>
          <w:szCs w:val="24"/>
        </w:rPr>
        <w:t xml:space="preserve"> I</w:t>
      </w:r>
      <w:r>
        <w:rPr>
          <w:rFonts w:ascii="Arial" w:hAnsi="Arial" w:cs="Arial"/>
          <w:sz w:val="24"/>
          <w:szCs w:val="24"/>
        </w:rPr>
        <w:t>ntelligence</w:t>
      </w:r>
      <w:r>
        <w:rPr>
          <w:rFonts w:ascii="Arial" w:hAnsi="Arial" w:cs="Arial"/>
          <w:sz w:val="24"/>
          <w:szCs w:val="24"/>
        </w:rPr>
        <w:t xml:space="preserve"> (AI) F</w:t>
      </w:r>
      <w:r>
        <w:rPr>
          <w:rFonts w:ascii="Arial" w:hAnsi="Arial" w:cs="Arial"/>
          <w:sz w:val="24"/>
          <w:szCs w:val="24"/>
        </w:rPr>
        <w:t>or Better Ways of Working</w:t>
      </w:r>
    </w:p>
    <w:p w14:paraId="612B3D74" w14:textId="77777777" w:rsidR="00C34E33" w:rsidRDefault="00C34E33" w:rsidP="00C34E33">
      <w:pPr>
        <w:spacing w:after="0" w:line="240" w:lineRule="auto"/>
        <w:rPr>
          <w:rFonts w:ascii="Arial" w:hAnsi="Arial" w:cs="Arial"/>
          <w:sz w:val="24"/>
          <w:szCs w:val="24"/>
        </w:rPr>
      </w:pPr>
    </w:p>
    <w:p w14:paraId="52E1734B" w14:textId="77777777" w:rsidR="00C34E33" w:rsidRDefault="00C34E33" w:rsidP="00C34E33">
      <w:pPr>
        <w:spacing w:after="0" w:line="240" w:lineRule="auto"/>
        <w:rPr>
          <w:rFonts w:ascii="Arial" w:hAnsi="Arial" w:cs="Arial"/>
          <w:sz w:val="24"/>
          <w:szCs w:val="24"/>
        </w:rPr>
      </w:pPr>
    </w:p>
    <w:p w14:paraId="2E10D88B" w14:textId="77777777" w:rsidR="00C34E33" w:rsidRDefault="00C34E33" w:rsidP="00C34E33">
      <w:pPr>
        <w:spacing w:after="0" w:line="240" w:lineRule="auto"/>
      </w:pPr>
      <w:r>
        <w:rPr>
          <w:noProof/>
        </w:rPr>
        <w:drawing>
          <wp:inline distT="0" distB="0" distL="0" distR="0" wp14:anchorId="728BF189" wp14:editId="7DBE1BF0">
            <wp:extent cx="1630676" cy="876296"/>
            <wp:effectExtent l="0" t="0" r="7624" b="4"/>
            <wp:docPr id="5" name="Picture 1" descr="See the source ima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630676" cy="876296"/>
                    </a:xfrm>
                    <a:prstGeom prst="rect">
                      <a:avLst/>
                    </a:prstGeom>
                    <a:noFill/>
                    <a:ln>
                      <a:noFill/>
                      <a:prstDash/>
                    </a:ln>
                  </pic:spPr>
                </pic:pic>
              </a:graphicData>
            </a:graphic>
          </wp:inline>
        </w:drawing>
      </w:r>
    </w:p>
    <w:p w14:paraId="57500D3C" w14:textId="77777777" w:rsidR="00C34E33" w:rsidRDefault="00C34E33" w:rsidP="00C34E33">
      <w:pPr>
        <w:spacing w:after="0" w:line="240" w:lineRule="auto"/>
        <w:rPr>
          <w:rFonts w:ascii="Arial" w:hAnsi="Arial" w:cs="Arial"/>
          <w:sz w:val="24"/>
          <w:szCs w:val="24"/>
        </w:rPr>
      </w:pPr>
    </w:p>
    <w:p w14:paraId="35188E3D" w14:textId="77777777" w:rsidR="00C34E33" w:rsidRDefault="00C34E33" w:rsidP="00C34E33">
      <w:pPr>
        <w:spacing w:after="0" w:line="240" w:lineRule="auto"/>
        <w:rPr>
          <w:rFonts w:ascii="Arial" w:hAnsi="Arial" w:cs="Arial"/>
          <w:sz w:val="24"/>
          <w:szCs w:val="24"/>
        </w:rPr>
      </w:pPr>
      <w:r>
        <w:rPr>
          <w:rFonts w:ascii="Arial" w:hAnsi="Arial" w:cs="Arial"/>
          <w:sz w:val="24"/>
          <w:szCs w:val="24"/>
        </w:rPr>
        <w:t xml:space="preserve">As technology relentlessly moves forward, the talent acquisition function must transform to better support the job-seeker and emerging business needs. Little wonder, organisations, big or small, are battling with what is next in working and learning, in terms of skills gap and how to address the gap. </w:t>
      </w:r>
    </w:p>
    <w:p w14:paraId="0A159307" w14:textId="77777777" w:rsidR="00C34E33" w:rsidRDefault="00C34E33" w:rsidP="00C34E33">
      <w:pPr>
        <w:pStyle w:val="ListParagraph"/>
        <w:spacing w:after="0" w:line="240" w:lineRule="auto"/>
        <w:ind w:left="2715"/>
        <w:rPr>
          <w:rFonts w:ascii="Arial" w:hAnsi="Arial" w:cs="Arial"/>
          <w:sz w:val="24"/>
          <w:szCs w:val="24"/>
        </w:rPr>
      </w:pPr>
    </w:p>
    <w:p w14:paraId="78B6375A" w14:textId="77777777" w:rsidR="00C34E33" w:rsidRDefault="00C34E33" w:rsidP="00C34E33">
      <w:pPr>
        <w:spacing w:after="0" w:line="240" w:lineRule="auto"/>
        <w:rPr>
          <w:rFonts w:ascii="Arial" w:hAnsi="Arial" w:cs="Arial"/>
          <w:sz w:val="24"/>
          <w:szCs w:val="24"/>
        </w:rPr>
      </w:pPr>
      <w:r>
        <w:rPr>
          <w:rFonts w:ascii="Arial" w:hAnsi="Arial" w:cs="Arial"/>
          <w:sz w:val="24"/>
          <w:szCs w:val="24"/>
        </w:rPr>
        <w:t xml:space="preserve">For individuals, the gap between the skills you currently have and the skills you need to do work now and in the future. For organisations, the difference between skills that we want or (will) need and the skills the workforce offers – not just technical or software but essential interpersonal (soft) skills.  </w:t>
      </w:r>
    </w:p>
    <w:p w14:paraId="0176604D" w14:textId="77777777" w:rsidR="00C34E33" w:rsidRDefault="00C34E33" w:rsidP="00C34E33">
      <w:pPr>
        <w:pStyle w:val="ListParagraph"/>
        <w:spacing w:after="0" w:line="240" w:lineRule="auto"/>
        <w:ind w:left="2715"/>
        <w:rPr>
          <w:rFonts w:ascii="Arial" w:hAnsi="Arial" w:cs="Arial"/>
          <w:sz w:val="24"/>
          <w:szCs w:val="24"/>
        </w:rPr>
      </w:pPr>
    </w:p>
    <w:p w14:paraId="35590CF7" w14:textId="77777777" w:rsidR="00C34E33" w:rsidRDefault="00C34E33" w:rsidP="00C34E33">
      <w:pPr>
        <w:spacing w:after="0" w:line="240" w:lineRule="auto"/>
        <w:rPr>
          <w:rFonts w:ascii="Arial" w:hAnsi="Arial" w:cs="Arial"/>
          <w:sz w:val="24"/>
          <w:szCs w:val="24"/>
        </w:rPr>
      </w:pPr>
      <w:r>
        <w:rPr>
          <w:rFonts w:ascii="Arial" w:hAnsi="Arial" w:cs="Arial"/>
          <w:sz w:val="24"/>
          <w:szCs w:val="24"/>
        </w:rPr>
        <w:t>We are investing hugely in understanding the fundamentals of artificial intelligence and determining how we can apply AI to enhance candidate and employee experience. We hope to build this into our course offerings in the months ahead.</w:t>
      </w:r>
    </w:p>
    <w:p w14:paraId="345332E7" w14:textId="77777777" w:rsidR="00C34E33" w:rsidRDefault="00C34E33" w:rsidP="00C34E33">
      <w:pPr>
        <w:pStyle w:val="ListParagraph"/>
        <w:spacing w:after="0" w:line="240" w:lineRule="auto"/>
        <w:ind w:left="2715"/>
        <w:rPr>
          <w:rFonts w:ascii="Arial" w:hAnsi="Arial" w:cs="Arial"/>
          <w:sz w:val="24"/>
          <w:szCs w:val="24"/>
        </w:rPr>
      </w:pPr>
    </w:p>
    <w:p w14:paraId="76D49EB8" w14:textId="63B3ECC4" w:rsidR="00C34E33" w:rsidRDefault="00C34E33" w:rsidP="00C34E33">
      <w:pPr>
        <w:spacing w:after="0" w:line="240" w:lineRule="auto"/>
        <w:rPr>
          <w:rFonts w:ascii="Arial" w:hAnsi="Arial" w:cs="Arial"/>
          <w:sz w:val="24"/>
          <w:szCs w:val="24"/>
        </w:rPr>
      </w:pPr>
      <w:proofErr w:type="gramStart"/>
      <w:r>
        <w:rPr>
          <w:rFonts w:ascii="Arial" w:hAnsi="Arial" w:cs="Arial"/>
          <w:sz w:val="24"/>
          <w:szCs w:val="24"/>
        </w:rPr>
        <w:t>G</w:t>
      </w:r>
      <w:r>
        <w:rPr>
          <w:rFonts w:ascii="Arial" w:hAnsi="Arial" w:cs="Arial"/>
          <w:sz w:val="24"/>
          <w:szCs w:val="24"/>
        </w:rPr>
        <w:t>.EMOTIONAL</w:t>
      </w:r>
      <w:proofErr w:type="gramEnd"/>
      <w:r>
        <w:rPr>
          <w:rFonts w:ascii="Arial" w:hAnsi="Arial" w:cs="Arial"/>
          <w:sz w:val="24"/>
          <w:szCs w:val="24"/>
        </w:rPr>
        <w:t xml:space="preserve"> INTELLIGENCE ENHANCEMENT TRAINING</w:t>
      </w:r>
    </w:p>
    <w:p w14:paraId="55D9F663" w14:textId="77777777" w:rsidR="00C34E33" w:rsidRDefault="00C34E33" w:rsidP="00C34E33">
      <w:pPr>
        <w:spacing w:after="0" w:line="240" w:lineRule="auto"/>
        <w:rPr>
          <w:rFonts w:ascii="Arial" w:hAnsi="Arial" w:cs="Arial"/>
          <w:sz w:val="24"/>
          <w:szCs w:val="24"/>
        </w:rPr>
      </w:pPr>
    </w:p>
    <w:p w14:paraId="25CE07A9" w14:textId="77777777" w:rsidR="00C34E33" w:rsidRDefault="00C34E33" w:rsidP="00C34E33">
      <w:pPr>
        <w:spacing w:after="0" w:line="240" w:lineRule="auto"/>
        <w:rPr>
          <w:rFonts w:ascii="Arial" w:hAnsi="Arial" w:cs="Arial"/>
          <w:sz w:val="24"/>
          <w:szCs w:val="24"/>
        </w:rPr>
      </w:pPr>
      <w:r>
        <w:rPr>
          <w:rFonts w:ascii="Arial" w:hAnsi="Arial" w:cs="Arial"/>
          <w:sz w:val="24"/>
          <w:szCs w:val="24"/>
        </w:rPr>
        <w:t>John Mayer and Peter Salovey (1990) defined emotional intelligence as: “the ability to monitor one’s and other’s feelings and emotions, to discriminate among them, and to use this information to guide one’s thinking and action”. In 1996, David Caruso joined John and Peter to create an ability-based test, like an IQ test, that measures a person’s ability to perceive, use, understand and manage emotions. After several years, they created the Mayer, Salovey, Caruso Emotional Intelligence Test (MSCEIT) which measures a person’s emotional intelligence and helps them leverage their strengths and become aware of areas they may want to develop.</w:t>
      </w:r>
    </w:p>
    <w:p w14:paraId="6C08B41C" w14:textId="77777777" w:rsidR="00C34E33" w:rsidRDefault="00C34E33" w:rsidP="00C34E33">
      <w:pPr>
        <w:spacing w:after="0" w:line="240" w:lineRule="auto"/>
        <w:rPr>
          <w:rFonts w:ascii="Arial" w:hAnsi="Arial" w:cs="Arial"/>
          <w:sz w:val="24"/>
          <w:szCs w:val="24"/>
        </w:rPr>
      </w:pPr>
    </w:p>
    <w:p w14:paraId="24F28E95" w14:textId="77777777" w:rsidR="00C34E33" w:rsidRDefault="00C34E33" w:rsidP="00C34E33">
      <w:pPr>
        <w:spacing w:after="0" w:line="240" w:lineRule="auto"/>
        <w:rPr>
          <w:rFonts w:ascii="Arial" w:hAnsi="Arial" w:cs="Arial"/>
          <w:sz w:val="24"/>
          <w:szCs w:val="24"/>
        </w:rPr>
      </w:pPr>
      <w:r>
        <w:rPr>
          <w:rFonts w:ascii="Arial" w:hAnsi="Arial" w:cs="Arial"/>
          <w:sz w:val="24"/>
          <w:szCs w:val="24"/>
        </w:rPr>
        <w:lastRenderedPageBreak/>
        <w:t xml:space="preserve">We are licensed to facilitate understanding and application of the ability-model of emotional intelligence. </w:t>
      </w:r>
    </w:p>
    <w:p w14:paraId="0854C013" w14:textId="77777777" w:rsidR="00C34E33" w:rsidRDefault="00C34E33" w:rsidP="00C34E33">
      <w:pPr>
        <w:spacing w:after="0" w:line="240" w:lineRule="auto"/>
        <w:rPr>
          <w:rFonts w:ascii="Arial" w:hAnsi="Arial" w:cs="Arial"/>
          <w:sz w:val="24"/>
          <w:szCs w:val="24"/>
        </w:rPr>
      </w:pPr>
    </w:p>
    <w:p w14:paraId="3659597E" w14:textId="77777777" w:rsidR="00C34E33" w:rsidRDefault="00C34E33" w:rsidP="00C34E33">
      <w:pPr>
        <w:spacing w:after="0" w:line="240" w:lineRule="auto"/>
      </w:pPr>
      <w:r>
        <w:rPr>
          <w:noProof/>
        </w:rPr>
        <w:drawing>
          <wp:inline distT="0" distB="0" distL="0" distR="0" wp14:anchorId="0142BA1B" wp14:editId="77EA5148">
            <wp:extent cx="3116576" cy="1668780"/>
            <wp:effectExtent l="0" t="0" r="7624" b="7620"/>
            <wp:docPr id="6" name="Picture 2" descr="See the source ima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3116576" cy="1668780"/>
                    </a:xfrm>
                    <a:prstGeom prst="rect">
                      <a:avLst/>
                    </a:prstGeom>
                    <a:noFill/>
                    <a:ln>
                      <a:noFill/>
                      <a:prstDash/>
                    </a:ln>
                  </pic:spPr>
                </pic:pic>
              </a:graphicData>
            </a:graphic>
          </wp:inline>
        </w:drawing>
      </w:r>
    </w:p>
    <w:p w14:paraId="1CCB0048" w14:textId="77777777" w:rsidR="00C34E33" w:rsidRDefault="00C34E33" w:rsidP="00C34E33">
      <w:pPr>
        <w:spacing w:after="0" w:line="240" w:lineRule="auto"/>
        <w:rPr>
          <w:rFonts w:ascii="Arial" w:hAnsi="Arial" w:cs="Arial"/>
          <w:sz w:val="24"/>
          <w:szCs w:val="24"/>
        </w:rPr>
      </w:pPr>
    </w:p>
    <w:p w14:paraId="32D684E7" w14:textId="77777777" w:rsidR="00C34E33" w:rsidRDefault="00C34E33" w:rsidP="00C34E33">
      <w:pPr>
        <w:spacing w:after="0" w:line="240" w:lineRule="auto"/>
        <w:rPr>
          <w:rFonts w:ascii="Arial" w:hAnsi="Arial" w:cs="Arial"/>
          <w:sz w:val="24"/>
          <w:szCs w:val="24"/>
        </w:rPr>
      </w:pPr>
    </w:p>
    <w:p w14:paraId="6AB554FA" w14:textId="77777777" w:rsidR="00C34E33" w:rsidRDefault="00C34E33" w:rsidP="00C34E33">
      <w:pPr>
        <w:spacing w:after="0" w:line="240" w:lineRule="auto"/>
        <w:rPr>
          <w:rFonts w:ascii="Arial" w:hAnsi="Arial" w:cs="Arial"/>
          <w:sz w:val="24"/>
          <w:szCs w:val="24"/>
        </w:rPr>
      </w:pPr>
    </w:p>
    <w:p w14:paraId="671CD652" w14:textId="7FCD49EC" w:rsidR="00C34E33" w:rsidRPr="00C34E33" w:rsidRDefault="00C34E33">
      <w:pPr>
        <w:rPr>
          <w:b/>
          <w:bCs/>
        </w:rPr>
      </w:pPr>
      <w:r w:rsidRPr="00C34E33">
        <w:rPr>
          <w:b/>
          <w:bCs/>
        </w:rPr>
        <w:t>H. Corporate Governance and Anti-Corruption Training</w:t>
      </w:r>
      <w:bookmarkStart w:id="0" w:name="_GoBack"/>
      <w:bookmarkEnd w:id="0"/>
    </w:p>
    <w:sectPr w:rsidR="00C34E33" w:rsidRPr="00C34E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8450D"/>
    <w:multiLevelType w:val="multilevel"/>
    <w:tmpl w:val="6EC2A658"/>
    <w:lvl w:ilvl="0">
      <w:start w:val="1"/>
      <w:numFmt w:val="decimal"/>
      <w:lvlText w:val="%1."/>
      <w:lvlJc w:val="left"/>
      <w:pPr>
        <w:ind w:left="555" w:hanging="360"/>
      </w:pPr>
      <w:rPr>
        <w:b/>
      </w:rPr>
    </w:lvl>
    <w:lvl w:ilvl="1">
      <w:start w:val="1"/>
      <w:numFmt w:val="lowerLetter"/>
      <w:lvlText w:val="%2."/>
      <w:lvlJc w:val="left"/>
      <w:pPr>
        <w:ind w:left="1275" w:hanging="360"/>
      </w:pPr>
    </w:lvl>
    <w:lvl w:ilvl="2">
      <w:start w:val="1"/>
      <w:numFmt w:val="lowerRoman"/>
      <w:lvlText w:val="%3."/>
      <w:lvlJc w:val="right"/>
      <w:pPr>
        <w:ind w:left="1995" w:hanging="180"/>
      </w:pPr>
    </w:lvl>
    <w:lvl w:ilvl="3">
      <w:start w:val="1"/>
      <w:numFmt w:val="decimal"/>
      <w:lvlText w:val="%4."/>
      <w:lvlJc w:val="left"/>
      <w:pPr>
        <w:ind w:left="2715" w:hanging="360"/>
      </w:pPr>
    </w:lvl>
    <w:lvl w:ilvl="4">
      <w:start w:val="1"/>
      <w:numFmt w:val="lowerLetter"/>
      <w:lvlText w:val="%5."/>
      <w:lvlJc w:val="left"/>
      <w:pPr>
        <w:ind w:left="3435" w:hanging="360"/>
      </w:pPr>
    </w:lvl>
    <w:lvl w:ilvl="5">
      <w:start w:val="1"/>
      <w:numFmt w:val="lowerRoman"/>
      <w:lvlText w:val="%6."/>
      <w:lvlJc w:val="right"/>
      <w:pPr>
        <w:ind w:left="4155" w:hanging="180"/>
      </w:pPr>
    </w:lvl>
    <w:lvl w:ilvl="6">
      <w:start w:val="1"/>
      <w:numFmt w:val="decimal"/>
      <w:lvlText w:val="%7."/>
      <w:lvlJc w:val="left"/>
      <w:pPr>
        <w:ind w:left="4875" w:hanging="360"/>
      </w:pPr>
    </w:lvl>
    <w:lvl w:ilvl="7">
      <w:start w:val="1"/>
      <w:numFmt w:val="lowerLetter"/>
      <w:lvlText w:val="%8."/>
      <w:lvlJc w:val="left"/>
      <w:pPr>
        <w:ind w:left="5595" w:hanging="360"/>
      </w:pPr>
    </w:lvl>
    <w:lvl w:ilvl="8">
      <w:start w:val="1"/>
      <w:numFmt w:val="lowerRoman"/>
      <w:lvlText w:val="%9."/>
      <w:lvlJc w:val="right"/>
      <w:pPr>
        <w:ind w:left="6315" w:hanging="180"/>
      </w:pPr>
    </w:lvl>
  </w:abstractNum>
  <w:abstractNum w:abstractNumId="1" w15:restartNumberingAfterBreak="0">
    <w:nsid w:val="257542AB"/>
    <w:multiLevelType w:val="multilevel"/>
    <w:tmpl w:val="D39A5A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96498C"/>
    <w:multiLevelType w:val="multilevel"/>
    <w:tmpl w:val="7C0681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33"/>
    <w:rsid w:val="0011057D"/>
    <w:rsid w:val="00C34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ED105"/>
  <w15:chartTrackingRefBased/>
  <w15:docId w15:val="{F72566DD-1833-4939-AD91-44EED5405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C34E33"/>
    <w:pPr>
      <w:suppressAutoHyphens/>
      <w:autoSpaceDN w:val="0"/>
      <w:spacing w:line="244" w:lineRule="auto"/>
      <w:ind w:left="720"/>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1497</Words>
  <Characters>8538</Characters>
  <Application>Microsoft Office Word</Application>
  <DocSecurity>0</DocSecurity>
  <Lines>71</Lines>
  <Paragraphs>20</Paragraphs>
  <ScaleCrop>false</ScaleCrop>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nkoyo</dc:creator>
  <cp:keywords/>
  <dc:description/>
  <cp:lastModifiedBy>nkoyo</cp:lastModifiedBy>
  <cp:revision>1</cp:revision>
  <dcterms:created xsi:type="dcterms:W3CDTF">2020-01-30T13:06:00Z</dcterms:created>
  <dcterms:modified xsi:type="dcterms:W3CDTF">2020-01-30T13:14:00Z</dcterms:modified>
</cp:coreProperties>
</file>